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9E34" w14:textId="4A02F2DB" w:rsidR="0072170F" w:rsidRPr="00DB7CBD" w:rsidRDefault="00CC7BF1" w:rsidP="0072170F">
      <w:pPr>
        <w:pStyle w:val="Heading"/>
        <w:tabs>
          <w:tab w:val="left" w:pos="4011"/>
          <w:tab w:val="center" w:pos="5283"/>
        </w:tabs>
        <w:spacing w:line="276" w:lineRule="auto"/>
        <w:ind w:firstLine="284"/>
        <w:outlineLvl w:val="0"/>
        <w:rPr>
          <w:rFonts w:ascii="Times New Roman" w:hAnsi="Times New Roman" w:cs="Times New Roman"/>
          <w:color w:val="000000"/>
          <w:sz w:val="18"/>
          <w:szCs w:val="18"/>
        </w:rPr>
      </w:pPr>
      <w:r w:rsidRPr="00DB7CBD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</w:t>
      </w:r>
      <w:r w:rsidR="00DB7CBD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</w:t>
      </w:r>
      <w:r w:rsidR="00C0138E" w:rsidRPr="00DB7CBD">
        <w:rPr>
          <w:rFonts w:ascii="Times New Roman" w:hAnsi="Times New Roman" w:cs="Times New Roman"/>
          <w:color w:val="000000"/>
          <w:sz w:val="18"/>
          <w:szCs w:val="18"/>
        </w:rPr>
        <w:t>ДОГОВОР №</w:t>
      </w:r>
      <w:r w:rsidR="003D78C2">
        <w:rPr>
          <w:rFonts w:ascii="Times New Roman" w:hAnsi="Times New Roman" w:cs="Times New Roman"/>
          <w:color w:val="000000"/>
          <w:sz w:val="18"/>
          <w:szCs w:val="18"/>
        </w:rPr>
        <w:t>1</w:t>
      </w:r>
    </w:p>
    <w:p w14:paraId="49A52C26" w14:textId="77777777" w:rsidR="00626F19" w:rsidRPr="00DB7CBD" w:rsidRDefault="000D2282" w:rsidP="0072170F">
      <w:pPr>
        <w:pStyle w:val="Heading"/>
        <w:tabs>
          <w:tab w:val="left" w:pos="4011"/>
          <w:tab w:val="center" w:pos="5283"/>
        </w:tabs>
        <w:spacing w:line="276" w:lineRule="auto"/>
        <w:ind w:firstLine="284"/>
        <w:outlineLvl w:val="0"/>
        <w:rPr>
          <w:rFonts w:ascii="Times New Roman" w:hAnsi="Times New Roman" w:cs="Times New Roman"/>
          <w:color w:val="000000"/>
          <w:sz w:val="18"/>
          <w:szCs w:val="18"/>
        </w:rPr>
      </w:pPr>
      <w:r w:rsidRPr="00DB7CBD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</w:t>
      </w:r>
      <w:r w:rsidR="00626F19" w:rsidRPr="00DB7CBD">
        <w:rPr>
          <w:rFonts w:ascii="Times New Roman" w:hAnsi="Times New Roman" w:cs="Times New Roman"/>
          <w:color w:val="000000"/>
          <w:sz w:val="18"/>
          <w:szCs w:val="18"/>
        </w:rPr>
        <w:t>участия в долевом строительстве многоквартирного жилого дома</w:t>
      </w:r>
    </w:p>
    <w:p w14:paraId="609B7FED" w14:textId="77777777" w:rsidR="00626F19" w:rsidRPr="00DB7CBD" w:rsidRDefault="00626F19" w:rsidP="00626F19">
      <w:pPr>
        <w:pStyle w:val="Heading"/>
        <w:spacing w:line="276" w:lineRule="auto"/>
        <w:jc w:val="center"/>
        <w:outlineLvl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488783EF" w14:textId="3BE96294" w:rsidR="00626F19" w:rsidRPr="00DB7CBD" w:rsidRDefault="00626F19" w:rsidP="00626F19">
      <w:pPr>
        <w:pStyle w:val="Heading"/>
        <w:spacing w:line="276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B7CBD">
        <w:rPr>
          <w:rFonts w:ascii="Times New Roman" w:hAnsi="Times New Roman" w:cs="Times New Roman"/>
          <w:b w:val="0"/>
          <w:color w:val="000000"/>
          <w:sz w:val="18"/>
          <w:szCs w:val="18"/>
        </w:rPr>
        <w:t>г. Ярославль</w:t>
      </w:r>
      <w:r w:rsidRPr="00DB7CBD">
        <w:rPr>
          <w:rFonts w:ascii="Times New Roman" w:hAnsi="Times New Roman" w:cs="Times New Roman"/>
          <w:b w:val="0"/>
          <w:color w:val="000000"/>
          <w:sz w:val="18"/>
          <w:szCs w:val="18"/>
        </w:rPr>
        <w:tab/>
        <w:t xml:space="preserve">                                                                                   </w:t>
      </w:r>
      <w:r w:rsidR="000D2282" w:rsidRPr="00DB7CBD">
        <w:rPr>
          <w:rFonts w:ascii="Times New Roman" w:hAnsi="Times New Roman" w:cs="Times New Roman"/>
          <w:b w:val="0"/>
          <w:color w:val="000000"/>
          <w:sz w:val="18"/>
          <w:szCs w:val="18"/>
        </w:rPr>
        <w:t xml:space="preserve">                                   </w:t>
      </w:r>
      <w:r w:rsidR="00A23CCE">
        <w:rPr>
          <w:rFonts w:ascii="Times New Roman" w:hAnsi="Times New Roman" w:cs="Times New Roman"/>
          <w:b w:val="0"/>
          <w:color w:val="000000"/>
          <w:sz w:val="18"/>
          <w:szCs w:val="18"/>
        </w:rPr>
        <w:t xml:space="preserve">        </w:t>
      </w:r>
      <w:proofErr w:type="gramStart"/>
      <w:r w:rsidR="00A23CCE">
        <w:rPr>
          <w:rFonts w:ascii="Times New Roman" w:hAnsi="Times New Roman" w:cs="Times New Roman"/>
          <w:b w:val="0"/>
          <w:color w:val="000000"/>
          <w:sz w:val="18"/>
          <w:szCs w:val="18"/>
        </w:rPr>
        <w:t xml:space="preserve">   «</w:t>
      </w:r>
      <w:proofErr w:type="gramEnd"/>
      <w:r w:rsidR="00A23CCE">
        <w:rPr>
          <w:rFonts w:ascii="Times New Roman" w:hAnsi="Times New Roman" w:cs="Times New Roman"/>
          <w:b w:val="0"/>
          <w:color w:val="000000"/>
          <w:sz w:val="18"/>
          <w:szCs w:val="18"/>
        </w:rPr>
        <w:t>»   202</w:t>
      </w:r>
      <w:r w:rsidR="004B0F37">
        <w:rPr>
          <w:rFonts w:ascii="Times New Roman" w:hAnsi="Times New Roman" w:cs="Times New Roman"/>
          <w:b w:val="0"/>
          <w:color w:val="000000"/>
          <w:sz w:val="18"/>
          <w:szCs w:val="18"/>
        </w:rPr>
        <w:t>6</w:t>
      </w:r>
      <w:r w:rsidRPr="00DB7CBD">
        <w:rPr>
          <w:rFonts w:ascii="Times New Roman" w:hAnsi="Times New Roman" w:cs="Times New Roman"/>
          <w:b w:val="0"/>
          <w:color w:val="000000"/>
          <w:sz w:val="18"/>
          <w:szCs w:val="18"/>
        </w:rPr>
        <w:t xml:space="preserve"> года</w:t>
      </w:r>
    </w:p>
    <w:p w14:paraId="11DD43B0" w14:textId="77777777" w:rsidR="00626F19" w:rsidRPr="00DB7CBD" w:rsidRDefault="00626F19" w:rsidP="00626F19">
      <w:pPr>
        <w:spacing w:line="276" w:lineRule="auto"/>
        <w:ind w:firstLine="0"/>
        <w:rPr>
          <w:rFonts w:ascii="Times New Roman" w:hAnsi="Times New Roman"/>
          <w:b/>
          <w:color w:val="000000"/>
          <w:sz w:val="18"/>
          <w:szCs w:val="18"/>
        </w:rPr>
      </w:pPr>
      <w:r w:rsidRPr="00DB7CBD">
        <w:rPr>
          <w:rFonts w:ascii="Times New Roman" w:hAnsi="Times New Roman"/>
          <w:b/>
          <w:color w:val="000000"/>
          <w:sz w:val="18"/>
          <w:szCs w:val="18"/>
        </w:rPr>
        <w:t xml:space="preserve">Застройщик: </w:t>
      </w:r>
    </w:p>
    <w:p w14:paraId="707A84EF" w14:textId="7E9A8C85" w:rsidR="00A23CCE" w:rsidRPr="00DB7CBD" w:rsidRDefault="00A23CCE" w:rsidP="00AA7DB7">
      <w:pPr>
        <w:spacing w:line="276" w:lineRule="auto"/>
        <w:ind w:firstLine="0"/>
        <w:jc w:val="right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Общество с ограни</w:t>
      </w:r>
      <w:r>
        <w:rPr>
          <w:rFonts w:ascii="Times New Roman" w:hAnsi="Times New Roman"/>
          <w:b/>
          <w:color w:val="000000" w:themeColor="text1"/>
          <w:sz w:val="18"/>
          <w:szCs w:val="18"/>
        </w:rPr>
        <w:t>ченной ответственностью «</w:t>
      </w:r>
      <w:r w:rsidR="00AA7DB7">
        <w:rPr>
          <w:rFonts w:ascii="Times New Roman" w:hAnsi="Times New Roman"/>
          <w:b/>
          <w:color w:val="000000" w:themeColor="text1"/>
          <w:sz w:val="18"/>
          <w:szCs w:val="18"/>
        </w:rPr>
        <w:t>Специализированный Застройщик Клубная</w:t>
      </w:r>
      <w:r>
        <w:rPr>
          <w:rFonts w:ascii="Times New Roman" w:hAnsi="Times New Roman"/>
          <w:b/>
          <w:color w:val="000000" w:themeColor="text1"/>
          <w:sz w:val="18"/>
          <w:szCs w:val="18"/>
        </w:rPr>
        <w:t>»</w:t>
      </w: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,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в лице</w:t>
      </w:r>
      <w:r w:rsidR="00AA7DB7">
        <w:rPr>
          <w:rFonts w:ascii="Times New Roman" w:hAnsi="Times New Roman"/>
          <w:color w:val="000000" w:themeColor="text1"/>
          <w:sz w:val="18"/>
          <w:szCs w:val="18"/>
        </w:rPr>
        <w:t xml:space="preserve"> генерального</w:t>
      </w:r>
      <w:r w:rsidR="005800E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директора Самсонкиной Вероники Ивановны, действующего на основании Устава, с одной стороны, и</w:t>
      </w:r>
    </w:p>
    <w:p w14:paraId="274AC866" w14:textId="77777777" w:rsidR="00626F19" w:rsidRPr="00DB7CBD" w:rsidRDefault="00626F19" w:rsidP="00626F19">
      <w:pPr>
        <w:spacing w:line="240" w:lineRule="auto"/>
        <w:ind w:firstLine="0"/>
        <w:rPr>
          <w:rFonts w:ascii="Times New Roman" w:hAnsi="Times New Roman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Участник долевого строительства: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с другой стороны, совместно именуемые в тексте настоящего Договора </w:t>
      </w: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«Стороны»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, заключили настоящий договор (далее –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Договор)  участия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в долевом строительстве многоквартирного дома о нижеследующем: </w:t>
      </w:r>
    </w:p>
    <w:p w14:paraId="7AF6C964" w14:textId="77777777" w:rsidR="00626F19" w:rsidRPr="00DB7CBD" w:rsidRDefault="00626F19" w:rsidP="00626F19">
      <w:pPr>
        <w:pStyle w:val="a3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         </w:t>
      </w: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Вводная статья</w:t>
      </w:r>
    </w:p>
    <w:p w14:paraId="68990773" w14:textId="77777777" w:rsidR="00626F19" w:rsidRPr="00DB7CBD" w:rsidRDefault="00626F19" w:rsidP="00626F19">
      <w:pPr>
        <w:pStyle w:val="a3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В рамках настоящего Договора Стороны принимают следующие термины и их толкование:</w:t>
      </w:r>
    </w:p>
    <w:p w14:paraId="51BFA603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Застройщик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– юридическое лицо, имеющее в собственности земельный участок и привлекающее денежные средства Участников долевого строительства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в  соответствии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с настоящим Договором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и  действующим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законодательством Российской Федерации для строительства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(создания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 на этом земельном участке многоквартирного дома на основании полученного разрешения на строительство.</w:t>
      </w:r>
    </w:p>
    <w:p w14:paraId="405095C2" w14:textId="4DDBDE62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Участник долевого строительства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 — лицо,</w:t>
      </w:r>
      <w:r w:rsidR="007B7B9F">
        <w:rPr>
          <w:rFonts w:ascii="Times New Roman" w:hAnsi="Times New Roman"/>
          <w:color w:val="000000" w:themeColor="text1"/>
          <w:sz w:val="18"/>
          <w:szCs w:val="18"/>
        </w:rPr>
        <w:t xml:space="preserve"> осуществляющее вложение собственных и (или), заемных денежных средств в строительство объекта долевого строительства с целью получения права собственности на объект долевого строительства</w:t>
      </w:r>
      <w:r w:rsidR="00F336F9">
        <w:rPr>
          <w:rFonts w:ascii="Times New Roman" w:hAnsi="Times New Roman"/>
          <w:color w:val="000000" w:themeColor="text1"/>
          <w:sz w:val="18"/>
          <w:szCs w:val="18"/>
        </w:rPr>
        <w:t xml:space="preserve">. Участник долевого строительства приобретает объект недвижимости для личных (семейных) нужд. </w:t>
      </w:r>
    </w:p>
    <w:p w14:paraId="6E8E170E" w14:textId="77777777" w:rsidR="00626F19" w:rsidRPr="00DB7CBD" w:rsidRDefault="00626F19" w:rsidP="00626F19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Правопреемники Участника долевого строительства имеют права, предусмотренные настоящим Договором, при условии надлежащего оформления правопреемства и предоставления Застройщику документов, подтверждающих правопреемство.</w:t>
      </w:r>
    </w:p>
    <w:p w14:paraId="5C175D49" w14:textId="77777777" w:rsidR="00626F19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Объект долевого строительства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 —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помещение  и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общее имущество в многоквартирном доме, подлежащее передаче Участнику долевого строительства после получения разрешения на ввод в экс</w:t>
      </w:r>
      <w:r w:rsidR="007B7B9F">
        <w:rPr>
          <w:rFonts w:ascii="Times New Roman" w:hAnsi="Times New Roman"/>
          <w:color w:val="000000" w:themeColor="text1"/>
          <w:sz w:val="18"/>
          <w:szCs w:val="18"/>
        </w:rPr>
        <w:t>плуатацию многоквартирного дома.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7B7B9F">
        <w:rPr>
          <w:rFonts w:ascii="Times New Roman" w:hAnsi="Times New Roman"/>
          <w:color w:val="000000" w:themeColor="text1"/>
          <w:sz w:val="18"/>
          <w:szCs w:val="18"/>
        </w:rPr>
        <w:t xml:space="preserve">Подписанием настоящего договора Стороны согласовали, что Участник долевого строительства не осуществляет вложение денежных средств в строительство иных жилых и нежилых помещений, не являющихся Объектом долевого строительства </w:t>
      </w:r>
      <w:proofErr w:type="gramStart"/>
      <w:r w:rsidR="007B7B9F">
        <w:rPr>
          <w:rFonts w:ascii="Times New Roman" w:hAnsi="Times New Roman"/>
          <w:color w:val="000000" w:themeColor="text1"/>
          <w:sz w:val="18"/>
          <w:szCs w:val="18"/>
        </w:rPr>
        <w:t>по настоящему договору</w:t>
      </w:r>
      <w:proofErr w:type="gramEnd"/>
      <w:r w:rsidR="007B7B9F">
        <w:rPr>
          <w:rFonts w:ascii="Times New Roman" w:hAnsi="Times New Roman"/>
          <w:color w:val="000000" w:themeColor="text1"/>
          <w:sz w:val="18"/>
          <w:szCs w:val="18"/>
        </w:rPr>
        <w:t xml:space="preserve"> и не возражает против присоединения к строительству Объекта недвижимости</w:t>
      </w:r>
      <w:r w:rsidR="00166636">
        <w:rPr>
          <w:rFonts w:ascii="Times New Roman" w:hAnsi="Times New Roman"/>
          <w:color w:val="000000" w:themeColor="text1"/>
          <w:sz w:val="18"/>
          <w:szCs w:val="18"/>
        </w:rPr>
        <w:t xml:space="preserve"> в отношении иных Объектов долевого строительства третьих лиц. Участник долевого строительства подписанием настоящего договора выражает согласие на изменение проектной документации в части, не затрагивающей планировки Объекта долевого строительства, указанного в п.1.2 настоящего договора, а также выражает согласие на изменения проектной документации в части расположения сантехнического и иного инженерного </w:t>
      </w:r>
      <w:r w:rsidR="00F916D5">
        <w:rPr>
          <w:rFonts w:ascii="Times New Roman" w:hAnsi="Times New Roman"/>
          <w:color w:val="000000" w:themeColor="text1"/>
          <w:sz w:val="18"/>
          <w:szCs w:val="18"/>
        </w:rPr>
        <w:t>оборудования в Объекте долевого строительства по усмотрению Застройщика.</w:t>
      </w:r>
    </w:p>
    <w:p w14:paraId="07629443" w14:textId="77777777" w:rsidR="00F916D5" w:rsidRDefault="00F916D5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имущество  в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объекте недвижимости, которая не может быть отчуждена или передана отдельно от права собственности на Объект долевого строительства.</w:t>
      </w:r>
    </w:p>
    <w:p w14:paraId="6BDE808A" w14:textId="77777777" w:rsidR="00F360AB" w:rsidRPr="00F360AB" w:rsidRDefault="00F360AB" w:rsidP="00F360AB">
      <w:pPr>
        <w:spacing w:line="212" w:lineRule="exact"/>
        <w:ind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</w:t>
      </w:r>
      <w:r w:rsidRPr="00F360AB">
        <w:rPr>
          <w:rFonts w:ascii="Times New Roman" w:hAnsi="Times New Roman"/>
          <w:b/>
          <w:bCs/>
          <w:sz w:val="18"/>
          <w:szCs w:val="18"/>
        </w:rPr>
        <w:t>Проектные</w:t>
      </w:r>
      <w:r w:rsidRPr="00F360AB">
        <w:rPr>
          <w:rFonts w:ascii="Times New Roman" w:hAnsi="Times New Roman"/>
          <w:b/>
          <w:bCs/>
          <w:spacing w:val="65"/>
          <w:sz w:val="18"/>
          <w:szCs w:val="18"/>
        </w:rPr>
        <w:t xml:space="preserve"> </w:t>
      </w:r>
      <w:r w:rsidRPr="00F360AB">
        <w:rPr>
          <w:rFonts w:ascii="Times New Roman" w:hAnsi="Times New Roman"/>
          <w:b/>
          <w:bCs/>
          <w:sz w:val="18"/>
          <w:szCs w:val="18"/>
        </w:rPr>
        <w:t>площади</w:t>
      </w:r>
      <w:r w:rsidRPr="00F360AB">
        <w:rPr>
          <w:rFonts w:ascii="Times New Roman" w:hAnsi="Times New Roman"/>
          <w:b/>
          <w:bCs/>
          <w:spacing w:val="66"/>
          <w:sz w:val="18"/>
          <w:szCs w:val="18"/>
        </w:rPr>
        <w:t xml:space="preserve"> </w:t>
      </w:r>
      <w:r w:rsidRPr="00F360AB">
        <w:rPr>
          <w:rFonts w:ascii="Times New Roman" w:hAnsi="Times New Roman"/>
          <w:b/>
          <w:bCs/>
          <w:sz w:val="18"/>
          <w:szCs w:val="18"/>
        </w:rPr>
        <w:t>Квартиры</w:t>
      </w:r>
      <w:r w:rsidRPr="00F360AB">
        <w:rPr>
          <w:rFonts w:ascii="Times New Roman" w:hAnsi="Times New Roman"/>
          <w:spacing w:val="74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-</w:t>
      </w:r>
      <w:r w:rsidRPr="00F360AB">
        <w:rPr>
          <w:rFonts w:ascii="Times New Roman" w:hAnsi="Times New Roman"/>
          <w:spacing w:val="51"/>
          <w:sz w:val="18"/>
          <w:szCs w:val="18"/>
        </w:rPr>
        <w:t xml:space="preserve"> </w:t>
      </w:r>
      <w:r w:rsidRPr="00F360AB">
        <w:rPr>
          <w:rFonts w:ascii="Times New Roman" w:hAnsi="Times New Roman"/>
          <w:i/>
          <w:sz w:val="18"/>
          <w:szCs w:val="18"/>
        </w:rPr>
        <w:t>площади</w:t>
      </w:r>
      <w:r w:rsidRPr="00F360AB">
        <w:rPr>
          <w:rFonts w:ascii="Times New Roman" w:hAnsi="Times New Roman"/>
          <w:i/>
          <w:spacing w:val="76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Квартиры</w:t>
      </w:r>
      <w:r w:rsidRPr="00F360AB">
        <w:rPr>
          <w:rFonts w:ascii="Times New Roman" w:hAnsi="Times New Roman"/>
          <w:spacing w:val="7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согласно </w:t>
      </w:r>
      <w:r w:rsidRPr="00F360AB">
        <w:rPr>
          <w:rFonts w:ascii="Times New Roman" w:hAnsi="Times New Roman"/>
          <w:sz w:val="18"/>
          <w:szCs w:val="18"/>
        </w:rPr>
        <w:t>проектной</w:t>
      </w:r>
      <w:r w:rsidRPr="00F360AB">
        <w:rPr>
          <w:rFonts w:ascii="Times New Roman" w:hAnsi="Times New Roman"/>
          <w:spacing w:val="74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документации</w:t>
      </w:r>
      <w:r w:rsidRPr="00F360AB">
        <w:rPr>
          <w:rFonts w:ascii="Times New Roman" w:hAnsi="Times New Roman"/>
          <w:spacing w:val="77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на</w:t>
      </w:r>
      <w:r w:rsidRPr="00F360AB">
        <w:rPr>
          <w:rFonts w:ascii="Times New Roman" w:hAnsi="Times New Roman"/>
          <w:spacing w:val="51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день</w:t>
      </w:r>
    </w:p>
    <w:p w14:paraId="51F622CC" w14:textId="77777777" w:rsidR="00F360AB" w:rsidRPr="00F360AB" w:rsidRDefault="00F360AB" w:rsidP="00F360AB">
      <w:pPr>
        <w:pStyle w:val="2"/>
        <w:spacing w:line="227" w:lineRule="exact"/>
        <w:ind w:left="223"/>
        <w:rPr>
          <w:rFonts w:ascii="Times New Roman" w:hAnsi="Times New Roman" w:cs="Times New Roman"/>
          <w:sz w:val="18"/>
          <w:szCs w:val="18"/>
        </w:rPr>
      </w:pPr>
      <w:r w:rsidRPr="00F360AB">
        <w:rPr>
          <w:rFonts w:ascii="Times New Roman" w:hAnsi="Times New Roman" w:cs="Times New Roman"/>
          <w:w w:val="95"/>
          <w:sz w:val="18"/>
          <w:szCs w:val="18"/>
        </w:rPr>
        <w:t>подписания</w:t>
      </w:r>
      <w:r w:rsidRPr="00F360AB">
        <w:rPr>
          <w:rFonts w:ascii="Times New Roman" w:hAnsi="Times New Roman" w:cs="Times New Roman"/>
          <w:spacing w:val="37"/>
          <w:w w:val="95"/>
          <w:sz w:val="18"/>
          <w:szCs w:val="18"/>
        </w:rPr>
        <w:t xml:space="preserve"> </w:t>
      </w:r>
      <w:r w:rsidRPr="00F360AB">
        <w:rPr>
          <w:rFonts w:ascii="Times New Roman" w:hAnsi="Times New Roman" w:cs="Times New Roman"/>
          <w:w w:val="95"/>
          <w:sz w:val="18"/>
          <w:szCs w:val="18"/>
        </w:rPr>
        <w:t>настоящего</w:t>
      </w:r>
      <w:r w:rsidRPr="00F360AB">
        <w:rPr>
          <w:rFonts w:ascii="Times New Roman" w:hAnsi="Times New Roman" w:cs="Times New Roman"/>
          <w:spacing w:val="34"/>
          <w:w w:val="95"/>
          <w:sz w:val="18"/>
          <w:szCs w:val="18"/>
        </w:rPr>
        <w:t xml:space="preserve"> </w:t>
      </w:r>
      <w:r w:rsidRPr="00F360AB">
        <w:rPr>
          <w:rFonts w:ascii="Times New Roman" w:hAnsi="Times New Roman" w:cs="Times New Roman"/>
          <w:w w:val="95"/>
          <w:sz w:val="18"/>
          <w:szCs w:val="18"/>
        </w:rPr>
        <w:t>Договора.</w:t>
      </w:r>
    </w:p>
    <w:p w14:paraId="6AA1BEE7" w14:textId="77777777" w:rsidR="00F360AB" w:rsidRPr="00F360AB" w:rsidRDefault="00F360AB" w:rsidP="00F360AB">
      <w:pPr>
        <w:spacing w:line="206" w:lineRule="auto"/>
        <w:ind w:right="136"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</w:t>
      </w:r>
      <w:r w:rsidRPr="00F360AB">
        <w:rPr>
          <w:rFonts w:ascii="Times New Roman" w:hAnsi="Times New Roman"/>
          <w:b/>
          <w:bCs/>
          <w:sz w:val="18"/>
          <w:szCs w:val="18"/>
        </w:rPr>
        <w:t>Фактич</w:t>
      </w:r>
      <w:r w:rsidR="00A23CCE">
        <w:rPr>
          <w:rFonts w:ascii="Times New Roman" w:hAnsi="Times New Roman"/>
          <w:b/>
          <w:bCs/>
          <w:sz w:val="18"/>
          <w:szCs w:val="18"/>
        </w:rPr>
        <w:t>е</w:t>
      </w:r>
      <w:r w:rsidRPr="00F360AB">
        <w:rPr>
          <w:rFonts w:ascii="Times New Roman" w:hAnsi="Times New Roman"/>
          <w:b/>
          <w:bCs/>
          <w:sz w:val="18"/>
          <w:szCs w:val="18"/>
        </w:rPr>
        <w:t>ские пло</w:t>
      </w:r>
      <w:r>
        <w:rPr>
          <w:rFonts w:ascii="Times New Roman" w:hAnsi="Times New Roman"/>
          <w:b/>
          <w:bCs/>
          <w:sz w:val="18"/>
          <w:szCs w:val="18"/>
        </w:rPr>
        <w:t xml:space="preserve">щади </w:t>
      </w:r>
      <w:r w:rsidRPr="00F360AB">
        <w:rPr>
          <w:rFonts w:ascii="Times New Roman" w:hAnsi="Times New Roman"/>
          <w:sz w:val="18"/>
          <w:szCs w:val="18"/>
        </w:rPr>
        <w:t xml:space="preserve">Квартиры - площади Квартиры </w:t>
      </w:r>
      <w:r>
        <w:rPr>
          <w:rFonts w:ascii="Times New Roman" w:hAnsi="Times New Roman"/>
          <w:sz w:val="18"/>
          <w:szCs w:val="18"/>
        </w:rPr>
        <w:t>согласно</w:t>
      </w:r>
      <w:r w:rsidRPr="00F360AB">
        <w:rPr>
          <w:rFonts w:ascii="Times New Roman" w:hAnsi="Times New Roman"/>
          <w:sz w:val="18"/>
          <w:szCs w:val="18"/>
        </w:rPr>
        <w:t xml:space="preserve"> технической инвентаризации</w:t>
      </w:r>
      <w:r w:rsidRPr="00F360AB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дома,</w:t>
      </w:r>
      <w:r w:rsidRPr="00F360AB">
        <w:rPr>
          <w:rFonts w:ascii="Times New Roman" w:hAnsi="Times New Roman"/>
          <w:spacing w:val="9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проведённой</w:t>
      </w:r>
      <w:r w:rsidRPr="00F360AB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по</w:t>
      </w:r>
      <w:r w:rsidRPr="00F360AB">
        <w:rPr>
          <w:rFonts w:ascii="Times New Roman" w:hAnsi="Times New Roman"/>
          <w:spacing w:val="2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окончанию</w:t>
      </w:r>
      <w:r w:rsidRPr="00F360AB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его</w:t>
      </w:r>
      <w:r w:rsidRPr="00F360AB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F360AB">
        <w:rPr>
          <w:rFonts w:ascii="Times New Roman" w:hAnsi="Times New Roman"/>
          <w:sz w:val="18"/>
          <w:szCs w:val="18"/>
        </w:rPr>
        <w:t>строительства.</w:t>
      </w:r>
    </w:p>
    <w:p w14:paraId="5A25991B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Проектная декларация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 — информация о Застройщике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и  информация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о проекте строительства. Оригинал проектной декларации хранит Застройщик.</w:t>
      </w:r>
    </w:p>
    <w:p w14:paraId="6F6F7DF1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Проектная декларация публикуется Застройщиком в средствах массовой информации и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(или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) размещается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в  информационно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-телекоммуникационных сетях общего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пользования  </w:t>
      </w:r>
      <w:r w:rsidR="00F916D5">
        <w:rPr>
          <w:rFonts w:ascii="Times New Roman" w:hAnsi="Times New Roman"/>
          <w:color w:val="000000" w:themeColor="text1"/>
          <w:sz w:val="18"/>
          <w:szCs w:val="18"/>
        </w:rPr>
        <w:t>на</w:t>
      </w:r>
      <w:proofErr w:type="gramEnd"/>
      <w:r w:rsidR="00F916D5">
        <w:rPr>
          <w:rFonts w:ascii="Times New Roman" w:hAnsi="Times New Roman"/>
          <w:color w:val="000000" w:themeColor="text1"/>
          <w:sz w:val="18"/>
          <w:szCs w:val="18"/>
        </w:rPr>
        <w:t xml:space="preserve"> сайте </w:t>
      </w:r>
      <w:proofErr w:type="gramStart"/>
      <w:r w:rsidR="00F916D5">
        <w:rPr>
          <w:rFonts w:ascii="Times New Roman" w:hAnsi="Times New Roman"/>
          <w:color w:val="000000" w:themeColor="text1"/>
          <w:sz w:val="18"/>
          <w:szCs w:val="18"/>
        </w:rPr>
        <w:t>наш.дом</w:t>
      </w:r>
      <w:proofErr w:type="gramEnd"/>
      <w:r w:rsidR="00F916D5">
        <w:rPr>
          <w:rFonts w:ascii="Times New Roman" w:hAnsi="Times New Roman"/>
          <w:color w:val="000000" w:themeColor="text1"/>
          <w:sz w:val="18"/>
          <w:szCs w:val="18"/>
        </w:rPr>
        <w:t>.рф. в редакции актуальной на момент подписания настоящего договора.</w:t>
      </w:r>
    </w:p>
    <w:p w14:paraId="233F7E4A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Цена договора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— сумма денежных средств, подлежащих уплате Участником долевого строительства, определяемая как сумма денежных средств на возмещение затрат на строительство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(создание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 Объекта долевого строительства и денежных средств на оплату услуг Застройщика</w:t>
      </w:r>
    </w:p>
    <w:p w14:paraId="55DC9A8C" w14:textId="77777777" w:rsidR="00626F19" w:rsidRPr="00DB7CBD" w:rsidRDefault="00626F19" w:rsidP="00626F19">
      <w:pPr>
        <w:pStyle w:val="Heading"/>
        <w:tabs>
          <w:tab w:val="left" w:pos="1480"/>
          <w:tab w:val="center" w:pos="5166"/>
        </w:tabs>
        <w:spacing w:line="276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B21D982" w14:textId="77777777" w:rsidR="00626F19" w:rsidRPr="00DB7CBD" w:rsidRDefault="00626F19" w:rsidP="00626F19">
      <w:pPr>
        <w:pStyle w:val="Heading"/>
        <w:tabs>
          <w:tab w:val="left" w:pos="1480"/>
          <w:tab w:val="center" w:pos="5166"/>
        </w:tabs>
        <w:spacing w:line="276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 w:cs="Times New Roman"/>
          <w:color w:val="000000" w:themeColor="text1"/>
          <w:sz w:val="18"/>
          <w:szCs w:val="18"/>
        </w:rPr>
        <w:t>1. Предмет договора.</w:t>
      </w:r>
    </w:p>
    <w:p w14:paraId="2CA2123D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1.1.</w:t>
      </w:r>
      <w:r w:rsidRPr="00DB7CBD">
        <w:rPr>
          <w:color w:val="000000" w:themeColor="text1"/>
          <w:sz w:val="18"/>
          <w:szCs w:val="18"/>
        </w:rPr>
        <w:t xml:space="preserve">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По настоящему Договору Застройщик обязуется в предусмотренный Договором срок своими силами и/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или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с привлечением других лиц построить многоквартирный дом и после получения разрешения на ввод в эксплуатацию передать Объект долевого строительства Участнику долевого строительства, а 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Участник  долевого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строительства обязуется уплатить обусловленную цену Договора и принять Объект долевого строительства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в </w:t>
      </w: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 xml:space="preserve"> собственность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при наличии разрешения на ввод в эксплуатацию многоквартирного дома.</w:t>
      </w:r>
    </w:p>
    <w:p w14:paraId="60A288F9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1.2. Описание Объекта долевого строительства, подлежащего передаче Участнику долевого строительства в соответствии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с  проектной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документацией:</w:t>
      </w:r>
    </w:p>
    <w:p w14:paraId="566D97FD" w14:textId="77777777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b/>
          <w:color w:val="000000" w:themeColor="text1"/>
          <w:sz w:val="18"/>
          <w:szCs w:val="18"/>
        </w:rPr>
        <w:t>Место нахождения Объекта долевого строительства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: </w:t>
      </w:r>
    </w:p>
    <w:p w14:paraId="5DCDA8B6" w14:textId="31C67745" w:rsidR="00AA7DB7" w:rsidRDefault="00787893" w:rsidP="00626F19">
      <w:pPr>
        <w:pStyle w:val="a3"/>
        <w:ind w:firstLine="284"/>
        <w:jc w:val="both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AA7DB7">
        <w:rPr>
          <w:rFonts w:ascii="Times New Roman" w:hAnsi="Times New Roman"/>
          <w:color w:val="000000" w:themeColor="text1"/>
          <w:sz w:val="20"/>
          <w:szCs w:val="20"/>
        </w:rPr>
        <w:t>Ярославская область,</w:t>
      </w:r>
      <w:r w:rsidR="00AA7DB7" w:rsidRPr="00AA7DB7">
        <w:rPr>
          <w:rFonts w:ascii="Times New Roman" w:hAnsi="Times New Roman"/>
          <w:color w:val="000000" w:themeColor="text1"/>
          <w:sz w:val="20"/>
          <w:szCs w:val="20"/>
        </w:rPr>
        <w:t xml:space="preserve"> г. Ярославль, </w:t>
      </w:r>
      <w:r w:rsidRPr="00AA7DB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AA7DB7" w:rsidRPr="00AA7DB7">
        <w:rPr>
          <w:rFonts w:ascii="Times New Roman" w:hAnsi="Times New Roman"/>
          <w:sz w:val="20"/>
          <w:szCs w:val="20"/>
        </w:rPr>
        <w:t>территория, ограниченная ул. Клубной, ул. 3-й Больничной, ул. 2-й Ляпинской в Заволжском районе</w:t>
      </w:r>
      <w:r w:rsidR="00AA7DB7" w:rsidRPr="002C543A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</w:p>
    <w:p w14:paraId="7679F63C" w14:textId="35CE2782" w:rsidR="00626F19" w:rsidRPr="002C543A" w:rsidRDefault="00AA7DB7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>З</w:t>
      </w:r>
      <w:r w:rsidR="00626F19" w:rsidRPr="002C543A">
        <w:rPr>
          <w:rFonts w:ascii="Times New Roman" w:hAnsi="Times New Roman"/>
          <w:b/>
          <w:color w:val="000000" w:themeColor="text1"/>
          <w:sz w:val="18"/>
          <w:szCs w:val="18"/>
        </w:rPr>
        <w:t>емельный участок под Объектом долевого строительства</w:t>
      </w:r>
      <w:r w:rsidR="00626F19" w:rsidRPr="002C543A">
        <w:rPr>
          <w:rFonts w:ascii="Times New Roman" w:hAnsi="Times New Roman"/>
          <w:color w:val="000000" w:themeColor="text1"/>
          <w:sz w:val="18"/>
          <w:szCs w:val="18"/>
        </w:rPr>
        <w:t>:</w:t>
      </w:r>
    </w:p>
    <w:p w14:paraId="3FE8467F" w14:textId="3A7D5A9C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- кадастровый </w:t>
      </w:r>
      <w:r w:rsidR="00562967" w:rsidRPr="002C543A">
        <w:rPr>
          <w:rFonts w:ascii="Times New Roman" w:hAnsi="Times New Roman"/>
          <w:color w:val="000000" w:themeColor="text1"/>
          <w:sz w:val="18"/>
          <w:szCs w:val="18"/>
        </w:rPr>
        <w:t>номер: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AA7DB7" w:rsidRPr="00AA7DB7">
        <w:rPr>
          <w:rFonts w:ascii="Times New Roman" w:hAnsi="Times New Roman"/>
          <w:color w:val="000000" w:themeColor="text1"/>
          <w:sz w:val="18"/>
          <w:szCs w:val="18"/>
        </w:rPr>
        <w:t>76:23:021404:244</w:t>
      </w:r>
    </w:p>
    <w:p w14:paraId="4CE542CA" w14:textId="48DD8237" w:rsidR="00626F19" w:rsidRDefault="00562967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- площадь: </w:t>
      </w:r>
      <w:r w:rsidR="004B0F37">
        <w:rPr>
          <w:rFonts w:ascii="Times New Roman" w:hAnsi="Times New Roman"/>
          <w:color w:val="000000" w:themeColor="text1"/>
          <w:sz w:val="18"/>
          <w:szCs w:val="18"/>
        </w:rPr>
        <w:t>2738,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626F19" w:rsidRPr="002C543A">
        <w:rPr>
          <w:rFonts w:ascii="Times New Roman" w:hAnsi="Times New Roman"/>
          <w:color w:val="000000" w:themeColor="text1"/>
          <w:sz w:val="18"/>
          <w:szCs w:val="18"/>
        </w:rPr>
        <w:t>кв.м.</w:t>
      </w:r>
    </w:p>
    <w:p w14:paraId="76D171A3" w14:textId="7232B78E" w:rsidR="004F59DA" w:rsidRPr="008F3D2A" w:rsidRDefault="004F59DA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 w:rsidRPr="008F3D2A">
        <w:rPr>
          <w:rFonts w:ascii="Times New Roman" w:hAnsi="Times New Roman"/>
          <w:sz w:val="18"/>
          <w:szCs w:val="18"/>
        </w:rPr>
        <w:t xml:space="preserve">- виды разрешенного использования: </w:t>
      </w:r>
      <w:r w:rsidR="008F3D2A" w:rsidRPr="008F3D2A">
        <w:rPr>
          <w:rFonts w:ascii="Times New Roman" w:hAnsi="Times New Roman"/>
          <w:sz w:val="18"/>
          <w:szCs w:val="18"/>
        </w:rPr>
        <w:t>малоэтажная многоквартирная жилая застройка</w:t>
      </w:r>
      <w:r w:rsidRPr="008F3D2A">
        <w:rPr>
          <w:rFonts w:ascii="Times New Roman" w:hAnsi="Times New Roman"/>
          <w:sz w:val="18"/>
          <w:szCs w:val="18"/>
        </w:rPr>
        <w:t xml:space="preserve"> </w:t>
      </w:r>
    </w:p>
    <w:p w14:paraId="12401242" w14:textId="54521DC5" w:rsidR="00626F19" w:rsidRPr="002C543A" w:rsidRDefault="00626F19" w:rsidP="00787893">
      <w:pPr>
        <w:pStyle w:val="a3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3F091D68" w14:textId="77777777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b/>
          <w:color w:val="000000" w:themeColor="text1"/>
          <w:sz w:val="18"/>
          <w:szCs w:val="18"/>
        </w:rPr>
        <w:t>Многоквартирный дом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>:</w:t>
      </w:r>
    </w:p>
    <w:p w14:paraId="33361967" w14:textId="77777777" w:rsidR="004B0F37" w:rsidRDefault="00626F19" w:rsidP="004B0F37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- строительный 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>адрес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: </w:t>
      </w:r>
      <w:r w:rsidR="004B0F37" w:rsidRPr="004B0F37">
        <w:rPr>
          <w:rFonts w:ascii="Times New Roman" w:hAnsi="Times New Roman"/>
          <w:color w:val="000000" w:themeColor="text1"/>
          <w:sz w:val="18"/>
          <w:szCs w:val="18"/>
        </w:rPr>
        <w:t>территория, ограниченная ул. Клубной, ул. 3-й Больничной, ул. 2-й Ляпинской в Заволжском районе З</w:t>
      </w:r>
    </w:p>
    <w:p w14:paraId="040097EC" w14:textId="7B2C3A78" w:rsidR="000A60BE" w:rsidRPr="008B5A4E" w:rsidRDefault="000A60BE" w:rsidP="004B0F37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       -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количество этажей 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>–</w:t>
      </w:r>
      <w:r w:rsidR="00F72F1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006E6C">
        <w:rPr>
          <w:rFonts w:ascii="Times New Roman" w:hAnsi="Times New Roman"/>
          <w:color w:val="000000" w:themeColor="text1"/>
          <w:sz w:val="18"/>
          <w:szCs w:val="18"/>
        </w:rPr>
        <w:t>4</w:t>
      </w:r>
      <w:r w:rsidR="008B5A4E" w:rsidRPr="008B5A4E">
        <w:rPr>
          <w:rFonts w:ascii="Times New Roman" w:hAnsi="Times New Roman"/>
          <w:color w:val="000000" w:themeColor="text1"/>
          <w:sz w:val="18"/>
          <w:szCs w:val="18"/>
        </w:rPr>
        <w:t xml:space="preserve"> (</w:t>
      </w:r>
      <w:r w:rsidR="008B5A4E">
        <w:rPr>
          <w:rFonts w:ascii="Times New Roman" w:hAnsi="Times New Roman"/>
          <w:color w:val="000000" w:themeColor="text1"/>
          <w:sz w:val="18"/>
          <w:szCs w:val="18"/>
        </w:rPr>
        <w:t>в том числе подземный)</w:t>
      </w:r>
    </w:p>
    <w:p w14:paraId="25D0DC7A" w14:textId="74134DAF" w:rsidR="00626F19" w:rsidRPr="002C543A" w:rsidRDefault="000A60BE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lastRenderedPageBreak/>
        <w:t>- общая площадь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 xml:space="preserve">: </w:t>
      </w:r>
      <w:r w:rsidR="00006E6C">
        <w:rPr>
          <w:rFonts w:ascii="Times New Roman" w:hAnsi="Times New Roman"/>
          <w:color w:val="000000" w:themeColor="text1"/>
          <w:sz w:val="18"/>
          <w:szCs w:val="18"/>
        </w:rPr>
        <w:t>3308,0</w:t>
      </w:r>
      <w:r w:rsidR="00A23CCE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626F19" w:rsidRPr="002C543A">
        <w:rPr>
          <w:rFonts w:ascii="Times New Roman" w:hAnsi="Times New Roman"/>
          <w:color w:val="000000" w:themeColor="text1"/>
          <w:sz w:val="18"/>
          <w:szCs w:val="18"/>
        </w:rPr>
        <w:t>кв.м.</w:t>
      </w:r>
    </w:p>
    <w:p w14:paraId="5B6BF01C" w14:textId="6DC7E556" w:rsidR="0061244E" w:rsidRPr="0061244E" w:rsidRDefault="00787893" w:rsidP="0061244E">
      <w:pPr>
        <w:ind w:firstLine="0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       </w:t>
      </w:r>
      <w:r w:rsidR="00626F19"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- </w:t>
      </w:r>
      <w:r w:rsidR="0061244E" w:rsidRPr="0061244E">
        <w:rPr>
          <w:rFonts w:ascii="Times New Roman" w:hAnsi="Times New Roman"/>
          <w:color w:val="000000" w:themeColor="text1"/>
          <w:sz w:val="18"/>
          <w:szCs w:val="18"/>
        </w:rPr>
        <w:t>материал наружных стен: керамический кирпич, облицовка из утолщённого керамического кирпича.</w:t>
      </w:r>
    </w:p>
    <w:p w14:paraId="1F1A17A7" w14:textId="77777777" w:rsidR="0061244E" w:rsidRPr="0061244E" w:rsidRDefault="0061244E" w:rsidP="0061244E">
      <w:pPr>
        <w:pStyle w:val="a3"/>
        <w:rPr>
          <w:rFonts w:asciiTheme="majorBidi" w:hAnsiTheme="majorBidi" w:cstheme="majorBidi"/>
          <w:sz w:val="18"/>
          <w:szCs w:val="18"/>
        </w:rPr>
      </w:pPr>
      <w:r w:rsidRPr="0061244E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- </w:t>
      </w:r>
      <w:r w:rsidRPr="0061244E">
        <w:rPr>
          <w:rFonts w:asciiTheme="majorBidi" w:hAnsiTheme="majorBidi" w:cstheme="majorBidi"/>
          <w:sz w:val="18"/>
          <w:szCs w:val="18"/>
        </w:rPr>
        <w:t>материал и поэтажных перекрытий: сборный железобетон</w:t>
      </w:r>
    </w:p>
    <w:p w14:paraId="4FB43E13" w14:textId="04BE99AC" w:rsidR="00626F19" w:rsidRPr="0061244E" w:rsidRDefault="00626F19" w:rsidP="0061244E">
      <w:pPr>
        <w:pStyle w:val="a3"/>
        <w:rPr>
          <w:rFonts w:asciiTheme="majorBidi" w:hAnsiTheme="majorBidi" w:cstheme="majorBidi"/>
          <w:sz w:val="18"/>
          <w:szCs w:val="18"/>
        </w:rPr>
      </w:pPr>
      <w:r w:rsidRPr="0061244E">
        <w:rPr>
          <w:rFonts w:asciiTheme="majorBidi" w:hAnsiTheme="majorBidi" w:cstheme="majorBidi"/>
          <w:sz w:val="18"/>
          <w:szCs w:val="18"/>
        </w:rPr>
        <w:t>- класс энергоэффективности: В</w:t>
      </w:r>
    </w:p>
    <w:p w14:paraId="6F83B0EE" w14:textId="77777777" w:rsidR="0061244E" w:rsidRDefault="0061244E" w:rsidP="003B0AC9">
      <w:pPr>
        <w:pStyle w:val="commentcontentpara"/>
        <w:spacing w:before="0" w:beforeAutospacing="0" w:after="0" w:afterAutospacing="0"/>
        <w:rPr>
          <w:b/>
          <w:color w:val="000000" w:themeColor="text1"/>
          <w:sz w:val="18"/>
          <w:szCs w:val="18"/>
        </w:rPr>
      </w:pPr>
    </w:p>
    <w:p w14:paraId="2C0F68A5" w14:textId="76D8A01F" w:rsidR="003B0AC9" w:rsidRDefault="00626F19" w:rsidP="003B0AC9">
      <w:pPr>
        <w:pStyle w:val="commentcontentpara"/>
        <w:spacing w:before="0" w:beforeAutospacing="0" w:after="0" w:afterAutospacing="0"/>
      </w:pPr>
      <w:r w:rsidRPr="002C543A">
        <w:rPr>
          <w:b/>
          <w:color w:val="000000" w:themeColor="text1"/>
          <w:sz w:val="18"/>
          <w:szCs w:val="18"/>
        </w:rPr>
        <w:t>Местоположение Объекта долевого строительства в многоквартирном доме:</w:t>
      </w:r>
      <w:r w:rsidR="003B0AC9" w:rsidRPr="003B0AC9">
        <w:t xml:space="preserve"> </w:t>
      </w:r>
    </w:p>
    <w:p w14:paraId="1B1C5DFD" w14:textId="77777777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>- этаж:</w:t>
      </w:r>
      <w:r w:rsidR="000A60BE"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2A4E60D8" w14:textId="77777777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>- расположение относительно лестницы: см. приложение 1</w:t>
      </w:r>
    </w:p>
    <w:p w14:paraId="1BE5FF36" w14:textId="77777777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b/>
          <w:color w:val="000000" w:themeColor="text1"/>
          <w:sz w:val="18"/>
          <w:szCs w:val="18"/>
        </w:rPr>
        <w:t>Основные характеристики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2C543A">
        <w:rPr>
          <w:rFonts w:ascii="Times New Roman" w:hAnsi="Times New Roman"/>
          <w:b/>
          <w:color w:val="000000" w:themeColor="text1"/>
          <w:sz w:val="18"/>
          <w:szCs w:val="18"/>
        </w:rPr>
        <w:t>Объекта долевого строительства:</w:t>
      </w:r>
    </w:p>
    <w:tbl>
      <w:tblPr>
        <w:tblStyle w:val="a4"/>
        <w:tblW w:w="9996" w:type="dxa"/>
        <w:tblLayout w:type="fixed"/>
        <w:tblLook w:val="04A0" w:firstRow="1" w:lastRow="0" w:firstColumn="1" w:lastColumn="0" w:noHBand="0" w:noVBand="1"/>
      </w:tblPr>
      <w:tblGrid>
        <w:gridCol w:w="746"/>
        <w:gridCol w:w="1179"/>
        <w:gridCol w:w="1097"/>
        <w:gridCol w:w="1197"/>
        <w:gridCol w:w="992"/>
        <w:gridCol w:w="993"/>
        <w:gridCol w:w="992"/>
        <w:gridCol w:w="1559"/>
        <w:gridCol w:w="1241"/>
      </w:tblGrid>
      <w:tr w:rsidR="00626F19" w:rsidRPr="002C543A" w14:paraId="5BE7F6BA" w14:textId="77777777" w:rsidTr="005A5793">
        <w:tc>
          <w:tcPr>
            <w:tcW w:w="746" w:type="dxa"/>
          </w:tcPr>
          <w:p w14:paraId="617C6BB2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номер</w:t>
            </w:r>
          </w:p>
        </w:tc>
        <w:tc>
          <w:tcPr>
            <w:tcW w:w="1179" w:type="dxa"/>
          </w:tcPr>
          <w:p w14:paraId="7D3C6487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назначение</w:t>
            </w:r>
          </w:p>
          <w:p w14:paraId="10E97938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(жилое, нежилое)</w:t>
            </w:r>
          </w:p>
        </w:tc>
        <w:tc>
          <w:tcPr>
            <w:tcW w:w="1097" w:type="dxa"/>
          </w:tcPr>
          <w:p w14:paraId="67DC1BA7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вид</w:t>
            </w:r>
          </w:p>
          <w:p w14:paraId="021DCC5C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(квартира, комната, помеще-ние)</w:t>
            </w:r>
          </w:p>
        </w:tc>
        <w:tc>
          <w:tcPr>
            <w:tcW w:w="1197" w:type="dxa"/>
          </w:tcPr>
          <w:p w14:paraId="4C358E1C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общая площадь*</w:t>
            </w:r>
          </w:p>
          <w:p w14:paraId="3D9993DA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47C9EE35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жилая площадь</w:t>
            </w:r>
          </w:p>
        </w:tc>
        <w:tc>
          <w:tcPr>
            <w:tcW w:w="993" w:type="dxa"/>
          </w:tcPr>
          <w:p w14:paraId="28C44331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количество комнат и их площадь</w:t>
            </w:r>
          </w:p>
        </w:tc>
        <w:tc>
          <w:tcPr>
            <w:tcW w:w="992" w:type="dxa"/>
          </w:tcPr>
          <w:p w14:paraId="0C5283C6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высота</w:t>
            </w:r>
          </w:p>
          <w:p w14:paraId="5495F5A8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потол-ков</w:t>
            </w:r>
            <w:proofErr w:type="gramEnd"/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**</w:t>
            </w:r>
          </w:p>
          <w:p w14:paraId="17FE06C0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755A9A1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помещения </w:t>
            </w:r>
            <w:proofErr w:type="gramStart"/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вспомогатель-ного</w:t>
            </w:r>
            <w:proofErr w:type="gramEnd"/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использования,</w:t>
            </w:r>
          </w:p>
          <w:p w14:paraId="7C59299A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их количество, площадь</w:t>
            </w:r>
          </w:p>
        </w:tc>
        <w:tc>
          <w:tcPr>
            <w:tcW w:w="1241" w:type="dxa"/>
          </w:tcPr>
          <w:p w14:paraId="039DE7EB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лоджии, балконы, террасы, их количество, площадь</w:t>
            </w:r>
          </w:p>
          <w:p w14:paraId="5BD6D64C" w14:textId="77777777" w:rsidR="00626F19" w:rsidRPr="002C543A" w:rsidRDefault="00626F19" w:rsidP="005A5793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C54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(коэффициент 1)</w:t>
            </w:r>
          </w:p>
        </w:tc>
      </w:tr>
      <w:tr w:rsidR="00575E87" w:rsidRPr="002C543A" w14:paraId="329D18D2" w14:textId="77777777" w:rsidTr="005A5793">
        <w:tc>
          <w:tcPr>
            <w:tcW w:w="746" w:type="dxa"/>
          </w:tcPr>
          <w:p w14:paraId="6CF12498" w14:textId="3154F323" w:rsidR="00575E87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79" w:type="dxa"/>
          </w:tcPr>
          <w:p w14:paraId="7A15D20D" w14:textId="577ED3DC" w:rsidR="00575E87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жилое</w:t>
            </w:r>
          </w:p>
        </w:tc>
        <w:tc>
          <w:tcPr>
            <w:tcW w:w="1097" w:type="dxa"/>
          </w:tcPr>
          <w:p w14:paraId="32284039" w14:textId="1E04D4BE" w:rsidR="00DB7CBD" w:rsidRPr="002C543A" w:rsidRDefault="003D78C2" w:rsidP="003D78C2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1(комн)</w:t>
            </w:r>
          </w:p>
        </w:tc>
        <w:tc>
          <w:tcPr>
            <w:tcW w:w="1197" w:type="dxa"/>
          </w:tcPr>
          <w:p w14:paraId="4D349C27" w14:textId="224355CA" w:rsidR="00575E87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37,4</w:t>
            </w:r>
          </w:p>
        </w:tc>
        <w:tc>
          <w:tcPr>
            <w:tcW w:w="992" w:type="dxa"/>
          </w:tcPr>
          <w:p w14:paraId="76576F03" w14:textId="2B72F60F" w:rsidR="00575E87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11,2</w:t>
            </w:r>
          </w:p>
        </w:tc>
        <w:tc>
          <w:tcPr>
            <w:tcW w:w="993" w:type="dxa"/>
          </w:tcPr>
          <w:p w14:paraId="134AC70B" w14:textId="4631C58F" w:rsidR="006A00EA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1(11,2)</w:t>
            </w:r>
          </w:p>
        </w:tc>
        <w:tc>
          <w:tcPr>
            <w:tcW w:w="992" w:type="dxa"/>
          </w:tcPr>
          <w:p w14:paraId="36C2BBB3" w14:textId="1AD545E4" w:rsidR="00575E87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2,70</w:t>
            </w:r>
          </w:p>
        </w:tc>
        <w:tc>
          <w:tcPr>
            <w:tcW w:w="1559" w:type="dxa"/>
          </w:tcPr>
          <w:p w14:paraId="3F8875EA" w14:textId="77777777" w:rsidR="00575E87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Кухня(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11,1)</w:t>
            </w:r>
          </w:p>
          <w:p w14:paraId="03AAA0B1" w14:textId="77777777" w:rsidR="003D78C2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Кор(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8,8)</w:t>
            </w:r>
          </w:p>
          <w:p w14:paraId="67A79F89" w14:textId="21DAA0A8" w:rsidR="003D78C2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с/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3,9)</w:t>
            </w:r>
          </w:p>
        </w:tc>
        <w:tc>
          <w:tcPr>
            <w:tcW w:w="1241" w:type="dxa"/>
          </w:tcPr>
          <w:p w14:paraId="24A03EFC" w14:textId="218BA4BD" w:rsidR="00B70925" w:rsidRPr="002C543A" w:rsidRDefault="003D78C2" w:rsidP="00562967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2,4</w:t>
            </w:r>
          </w:p>
        </w:tc>
      </w:tr>
    </w:tbl>
    <w:p w14:paraId="4FCE10DF" w14:textId="77777777" w:rsidR="008A5420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>* общая площадь Объекта состоит из суммы площадей всех частей помещения, включая площадь помещений вспомогательного использования (кухня, коридор, санузел, подсобное помещение), предназначенных для удовлетворения бытовых и иных нужд, связанных с проживанием, а также включая лоджию, балкон и т.п.</w:t>
      </w:r>
      <w:r w:rsidR="003D16E9" w:rsidRPr="002C543A">
        <w:rPr>
          <w:rFonts w:ascii="Times New Roman" w:hAnsi="Times New Roman"/>
          <w:color w:val="000000" w:themeColor="text1"/>
          <w:sz w:val="18"/>
          <w:szCs w:val="18"/>
        </w:rPr>
        <w:t>)</w:t>
      </w:r>
      <w:r w:rsidR="008A5420"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, </w:t>
      </w:r>
      <w:proofErr w:type="gramStart"/>
      <w:r w:rsidR="008A5420" w:rsidRPr="002C543A">
        <w:rPr>
          <w:rFonts w:ascii="Times New Roman" w:hAnsi="Times New Roman"/>
          <w:color w:val="000000" w:themeColor="text1"/>
          <w:sz w:val="18"/>
          <w:szCs w:val="18"/>
        </w:rPr>
        <w:t>что  Участником</w:t>
      </w:r>
      <w:proofErr w:type="gramEnd"/>
      <w:r w:rsidR="008A5420"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 долевого строительства принимается и не оспаривается.</w:t>
      </w:r>
    </w:p>
    <w:p w14:paraId="2F6A1A06" w14:textId="05388CAA" w:rsidR="00626F19" w:rsidRPr="002C543A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C543A">
        <w:rPr>
          <w:rFonts w:ascii="Times New Roman" w:hAnsi="Times New Roman"/>
          <w:color w:val="000000" w:themeColor="text1"/>
          <w:sz w:val="18"/>
          <w:szCs w:val="18"/>
        </w:rPr>
        <w:t>**</w:t>
      </w:r>
      <w:r w:rsidRPr="002C543A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 xml:space="preserve"> возможно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 расхождение +/- </w:t>
      </w:r>
      <w:r w:rsidR="00787893">
        <w:rPr>
          <w:rFonts w:ascii="Times New Roman" w:hAnsi="Times New Roman"/>
          <w:color w:val="000000" w:themeColor="text1"/>
          <w:sz w:val="18"/>
          <w:szCs w:val="18"/>
        </w:rPr>
        <w:t>10</w:t>
      </w:r>
      <w:r w:rsidRPr="002C543A">
        <w:rPr>
          <w:rFonts w:ascii="Times New Roman" w:hAnsi="Times New Roman"/>
          <w:color w:val="000000" w:themeColor="text1"/>
          <w:sz w:val="18"/>
          <w:szCs w:val="18"/>
        </w:rPr>
        <w:t xml:space="preserve"> см</w:t>
      </w:r>
      <w:r w:rsidR="003D16E9" w:rsidRPr="002C543A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147517F2" w14:textId="77777777" w:rsidR="003D16E9" w:rsidRPr="002C543A" w:rsidRDefault="003D16E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6B24687E" w14:textId="3049E35D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Сведения об инженерном оборудовании</w:t>
      </w:r>
      <w:r w:rsidR="002759B7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объекта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:</w:t>
      </w:r>
    </w:p>
    <w:p w14:paraId="6EC991D9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  <w:t xml:space="preserve">Система водоснабжения: </w:t>
      </w:r>
    </w:p>
    <w:p w14:paraId="33A04351" w14:textId="647A97B6" w:rsidR="003D16E9" w:rsidRPr="00A71208" w:rsidRDefault="003D16E9" w:rsidP="00102C5C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Учет воды на вводе в здание и поквартирно. </w:t>
      </w:r>
    </w:p>
    <w:p w14:paraId="264345F5" w14:textId="3C27CBBE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Сантехническое оборудование</w:t>
      </w:r>
      <w:r w:rsidR="00422569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:</w:t>
      </w:r>
      <w:r w:rsidR="004261F8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</w:t>
      </w:r>
      <w:r w:rsidR="00422569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отсутствует</w:t>
      </w:r>
    </w:p>
    <w:p w14:paraId="7DDF7F13" w14:textId="77777777" w:rsidR="003D16E9" w:rsidRPr="006D1582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212121"/>
          <w:sz w:val="18"/>
          <w:szCs w:val="18"/>
          <w:lang w:eastAsia="en-US"/>
        </w:rPr>
      </w:pPr>
      <w:r w:rsidRPr="006D1582">
        <w:rPr>
          <w:rFonts w:ascii="Times New Roman" w:eastAsia="Calibri" w:hAnsi="Times New Roman"/>
          <w:color w:val="212121"/>
          <w:sz w:val="18"/>
          <w:szCs w:val="18"/>
          <w:lang w:eastAsia="en-US"/>
        </w:rPr>
        <w:t xml:space="preserve">В сан. узлах – полотенцесушители </w:t>
      </w:r>
    </w:p>
    <w:p w14:paraId="021AE927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  <w:t>Отопление. Вентиляция. Горячее водоснабжение:</w:t>
      </w:r>
    </w:p>
    <w:p w14:paraId="5D6F2A59" w14:textId="28D04A2A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proofErr w:type="gramStart"/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Отопление  </w:t>
      </w:r>
      <w:r w:rsidR="00787893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-</w:t>
      </w:r>
      <w:proofErr w:type="gramEnd"/>
      <w:r w:rsidR="00787893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индивидуальное (газовый котел)</w:t>
      </w:r>
    </w:p>
    <w:p w14:paraId="0CB8867B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Радиаторы отопления – биметаллические.</w:t>
      </w:r>
    </w:p>
    <w:p w14:paraId="1E0BE79D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Поквартирная разводка труб отопления осуществляется в полу.</w:t>
      </w:r>
    </w:p>
    <w:p w14:paraId="49C13E16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Вентиляция – естественная.</w:t>
      </w:r>
    </w:p>
    <w:p w14:paraId="1577B9D9" w14:textId="5F1C1818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Горячее водоснабжение </w:t>
      </w:r>
      <w:r w:rsidR="00EF6698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– </w:t>
      </w:r>
      <w:r w:rsidR="00787893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индивидуальное (газовый котел)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.</w:t>
      </w:r>
    </w:p>
    <w:p w14:paraId="2D2163DE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Холодное водоснабжение – централизованное.</w:t>
      </w:r>
    </w:p>
    <w:p w14:paraId="750111AA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  <w:t>Электроснабжение:</w:t>
      </w:r>
    </w:p>
    <w:p w14:paraId="450F94AD" w14:textId="77777777" w:rsidR="003D16E9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Учет электроэнергии – поквартирный.</w:t>
      </w:r>
    </w:p>
    <w:p w14:paraId="74757D55" w14:textId="77777777" w:rsidR="0028209D" w:rsidRPr="0028209D" w:rsidRDefault="0028209D" w:rsidP="0028209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</w:pPr>
      <w:r w:rsidRPr="0028209D"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  <w:t>Газоснабжение:</w:t>
      </w:r>
    </w:p>
    <w:p w14:paraId="5A5627BA" w14:textId="77777777" w:rsidR="0028209D" w:rsidRPr="0028209D" w:rsidRDefault="0028209D" w:rsidP="0028209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28209D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Учет газа – поквартирно.</w:t>
      </w:r>
    </w:p>
    <w:p w14:paraId="7DC0B05C" w14:textId="77777777" w:rsidR="0028209D" w:rsidRPr="0028209D" w:rsidRDefault="0028209D" w:rsidP="0028209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28209D">
        <w:rPr>
          <w:rFonts w:ascii="Times New Roman" w:eastAsia="Calibri" w:hAnsi="Times New Roman"/>
          <w:color w:val="000000" w:themeColor="text1"/>
          <w:sz w:val="18"/>
          <w:szCs w:val="18"/>
          <w:u w:val="single"/>
          <w:lang w:eastAsia="en-US"/>
        </w:rPr>
        <w:t>Пожарная сигнализация</w:t>
      </w:r>
      <w:r w:rsidRPr="0028209D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:</w:t>
      </w:r>
    </w:p>
    <w:p w14:paraId="11F67C7E" w14:textId="643AAB29" w:rsidR="0028209D" w:rsidRPr="00DE46A6" w:rsidRDefault="0028209D" w:rsidP="0028209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28209D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Внутриквартирный извещатель пожарный автономный домовой оптико – электронный.</w:t>
      </w:r>
    </w:p>
    <w:p w14:paraId="01C79CAC" w14:textId="77777777" w:rsidR="003D16E9" w:rsidRPr="00DE46A6" w:rsidRDefault="000D182B" w:rsidP="000D182B">
      <w:pPr>
        <w:spacing w:line="240" w:lineRule="auto"/>
        <w:ind w:firstLine="0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           </w:t>
      </w:r>
      <w:r w:rsidR="003D16E9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Застройщик обязуется выполнить следующие требования:</w:t>
      </w:r>
    </w:p>
    <w:p w14:paraId="61D23492" w14:textId="207031B8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-</w:t>
      </w:r>
      <w:r w:rsidR="00DE46A6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</w:t>
      </w:r>
      <w:r w:rsidR="00A34456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окна ПВХ с двухкамерным  энергосберегающим стеклопакетом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– приведенное сопротивление теплопередачи </w:t>
      </w:r>
      <w:r w:rsidR="00CC10B2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окон</w:t>
      </w:r>
      <w:r w:rsidR="00A34456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не менее 0,65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м2х С/Вт,</w:t>
      </w:r>
    </w:p>
    <w:p w14:paraId="5837A6D2" w14:textId="77777777" w:rsidR="003D16E9" w:rsidRPr="00DE46A6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- стены (все) в объекте долевого участия –</w:t>
      </w:r>
      <w:r w:rsidR="00D94ECF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грунтовка, гипсовая штукатурка</w:t>
      </w:r>
      <w:r w:rsidR="00A34456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К1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, допустимые отклонения от вертикали на 1 метр длины – 10 мм, на всю высоту – не более 20 мм, неровности –  не более 6мм,  оконных и дверных откосов, пилястр, столбов, лузг и т.п. от вертикали и горизонтали на 1 метр длины – 8 мм, поверхности по горизонтали на 1 метр длины – 5 мм, ширины откоса от проектной – 10 мм, тяг от прямой линии в пределах между углами – 10 мм, </w:t>
      </w:r>
    </w:p>
    <w:p w14:paraId="4545B93E" w14:textId="0FDF4AD0" w:rsidR="00C9455E" w:rsidRDefault="003D16E9" w:rsidP="005800E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- полы </w:t>
      </w:r>
      <w:proofErr w:type="gramStart"/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– </w:t>
      </w:r>
      <w:r w:rsidR="00D94ECF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стяжка</w:t>
      </w:r>
      <w:proofErr w:type="gramEnd"/>
      <w:r w:rsidR="00D94ECF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из цементно –песчаного раствора</w:t>
      </w:r>
      <w:r w:rsidR="00006E6C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(кроме лоджий)</w:t>
      </w:r>
      <w:r w:rsidR="00D94ECF"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, </w:t>
      </w: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допустимые отклонения </w:t>
      </w:r>
      <w:proofErr w:type="gramStart"/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стяжек  -</w:t>
      </w:r>
      <w:proofErr w:type="gramEnd"/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10 мм при проверке контрольной 2-х метровой рейкой.</w:t>
      </w:r>
    </w:p>
    <w:p w14:paraId="2F85E378" w14:textId="77777777" w:rsidR="00456784" w:rsidRPr="004F67C2" w:rsidRDefault="00456784" w:rsidP="00456784">
      <w:pPr>
        <w:spacing w:line="240" w:lineRule="auto"/>
        <w:ind w:firstLine="284"/>
        <w:rPr>
          <w:rFonts w:ascii="Times New Roman" w:eastAsia="Calibri" w:hAnsi="Times New Roman"/>
          <w:sz w:val="18"/>
          <w:szCs w:val="18"/>
          <w:lang w:eastAsia="en-US"/>
        </w:rPr>
      </w:pPr>
      <w:r w:rsidRPr="004F67C2">
        <w:rPr>
          <w:rFonts w:ascii="Times New Roman" w:eastAsia="Calibri" w:hAnsi="Times New Roman"/>
          <w:sz w:val="18"/>
          <w:szCs w:val="18"/>
          <w:lang w:eastAsia="en-US"/>
        </w:rPr>
        <w:t xml:space="preserve">Стороны договорились о том, что марка (производитель) материалов и изделий, включая сантехническое, газовое и иное оборудование, окна, двери, покрытия стен, потолка, напольные покрытия (далее – «Материалы») являются примерными. </w:t>
      </w:r>
      <w:proofErr w:type="gramStart"/>
      <w:r w:rsidRPr="004F67C2">
        <w:rPr>
          <w:rFonts w:ascii="Times New Roman" w:eastAsia="Calibri" w:hAnsi="Times New Roman"/>
          <w:sz w:val="18"/>
          <w:szCs w:val="18"/>
          <w:lang w:eastAsia="en-US"/>
        </w:rPr>
        <w:t>Застройщик  имеет</w:t>
      </w:r>
      <w:proofErr w:type="gramEnd"/>
      <w:r w:rsidRPr="004F67C2">
        <w:rPr>
          <w:rFonts w:ascii="Times New Roman" w:eastAsia="Calibri" w:hAnsi="Times New Roman"/>
          <w:sz w:val="18"/>
          <w:szCs w:val="18"/>
          <w:lang w:eastAsia="en-US"/>
        </w:rPr>
        <w:t xml:space="preserve"> право использовать как указанные Материалы, так и иные сходные материалы. Использование сходных материалов не является недостатком, приводящим к ухудшению качества Объекта долевого строительства, либо иным недостаткам, делающим Объект долевого строительства не пригодным для использования, и не является нарушением условий Договора.</w:t>
      </w:r>
    </w:p>
    <w:p w14:paraId="209F5068" w14:textId="77777777" w:rsidR="00456784" w:rsidRDefault="00456784" w:rsidP="005800ED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</w:p>
    <w:p w14:paraId="7F2A09D7" w14:textId="3E3FDDE5" w:rsidR="00460E5A" w:rsidRPr="00DE46A6" w:rsidRDefault="00460E5A" w:rsidP="003D16E9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Участник долевого строительства при подписании настоящего договора подтверждает, </w:t>
      </w:r>
      <w:proofErr w:type="gramStart"/>
      <w:r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что  ознакомлен</w:t>
      </w:r>
      <w:proofErr w:type="gramEnd"/>
      <w:r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 xml:space="preserve"> с уставными документами Застройщика, с проектной документацией и иной документацией, относящейся к строительству данного многоквартирного жилого дома. </w:t>
      </w:r>
      <w:r w:rsidR="00006E6C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А также с инструкцией по эксплуатации объекта долевого строительства.</w:t>
      </w:r>
    </w:p>
    <w:p w14:paraId="1EE04FED" w14:textId="77777777" w:rsidR="006765F0" w:rsidRPr="00DE46A6" w:rsidRDefault="006765F0" w:rsidP="006765F0">
      <w:pPr>
        <w:spacing w:line="240" w:lineRule="auto"/>
        <w:ind w:firstLine="284"/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</w:pPr>
      <w:r w:rsidRPr="00DE46A6">
        <w:rPr>
          <w:rFonts w:ascii="Times New Roman" w:eastAsia="Calibri" w:hAnsi="Times New Roman"/>
          <w:color w:val="000000" w:themeColor="text1"/>
          <w:sz w:val="18"/>
          <w:szCs w:val="18"/>
          <w:lang w:eastAsia="en-US"/>
        </w:rPr>
        <w:t>Участник долевого строительства поставлен в известность и согласен, что в проектную документацию Застройщик по своему усмотрению может вносить изменения, которые подлежат размещению на сайте нашдом.рф.</w:t>
      </w:r>
    </w:p>
    <w:p w14:paraId="1E66E6C1" w14:textId="77777777" w:rsidR="003D16E9" w:rsidRPr="00F72F15" w:rsidRDefault="003D16E9" w:rsidP="003D16E9">
      <w:pPr>
        <w:spacing w:line="240" w:lineRule="auto"/>
        <w:ind w:firstLine="284"/>
        <w:rPr>
          <w:rFonts w:ascii="Times New Roman" w:eastAsia="Calibri" w:hAnsi="Times New Roman"/>
          <w:color w:val="FF0000"/>
          <w:sz w:val="18"/>
          <w:szCs w:val="18"/>
          <w:lang w:eastAsia="en-US"/>
        </w:rPr>
      </w:pPr>
    </w:p>
    <w:p w14:paraId="6CAF41AB" w14:textId="77777777" w:rsidR="00626F19" w:rsidRPr="00DB7CBD" w:rsidRDefault="005740E2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План Объекта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долевого строительства согласно проектной документации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является Приложением № 1 к Договору.</w:t>
      </w:r>
    </w:p>
    <w:p w14:paraId="1A7728DF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6867AE47" w14:textId="1B55A3FB" w:rsidR="00626F19" w:rsidRDefault="00612FC7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1A004D">
        <w:rPr>
          <w:rFonts w:ascii="Times New Roman" w:hAnsi="Times New Roman"/>
          <w:color w:val="000000" w:themeColor="text1"/>
          <w:sz w:val="18"/>
          <w:szCs w:val="18"/>
        </w:rPr>
        <w:t xml:space="preserve">1.3. </w:t>
      </w:r>
      <w:proofErr w:type="gramStart"/>
      <w:r w:rsidR="0025031C" w:rsidRPr="001A004D">
        <w:rPr>
          <w:rFonts w:ascii="Times New Roman" w:hAnsi="Times New Roman"/>
          <w:color w:val="000000" w:themeColor="text1"/>
          <w:sz w:val="18"/>
          <w:szCs w:val="18"/>
        </w:rPr>
        <w:t>Ориентировочный  срок</w:t>
      </w:r>
      <w:proofErr w:type="gramEnd"/>
      <w:r w:rsidR="0025031C" w:rsidRPr="001A004D">
        <w:rPr>
          <w:rFonts w:ascii="Times New Roman" w:hAnsi="Times New Roman"/>
          <w:color w:val="000000" w:themeColor="text1"/>
          <w:sz w:val="18"/>
          <w:szCs w:val="18"/>
        </w:rPr>
        <w:t xml:space="preserve"> получения разрешения на ввод объекта в эксплуатацию    </w:t>
      </w:r>
      <w:proofErr w:type="gramStart"/>
      <w:r w:rsidR="0025031C" w:rsidRPr="001A004D">
        <w:rPr>
          <w:rFonts w:ascii="Times New Roman" w:hAnsi="Times New Roman"/>
          <w:color w:val="000000" w:themeColor="text1"/>
          <w:sz w:val="18"/>
          <w:szCs w:val="18"/>
        </w:rPr>
        <w:t xml:space="preserve">- </w:t>
      </w:r>
      <w:r w:rsidR="00E00EE8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974E53">
        <w:rPr>
          <w:rFonts w:ascii="Times New Roman" w:hAnsi="Times New Roman"/>
          <w:color w:val="000000" w:themeColor="text1"/>
          <w:sz w:val="18"/>
          <w:szCs w:val="18"/>
        </w:rPr>
        <w:t>4</w:t>
      </w:r>
      <w:proofErr w:type="gramEnd"/>
      <w:r w:rsidR="00974E53">
        <w:rPr>
          <w:rFonts w:ascii="Times New Roman" w:hAnsi="Times New Roman"/>
          <w:color w:val="000000" w:themeColor="text1"/>
          <w:sz w:val="18"/>
          <w:szCs w:val="18"/>
        </w:rPr>
        <w:t xml:space="preserve"> квартал </w:t>
      </w:r>
      <w:r w:rsidR="00006E6C">
        <w:rPr>
          <w:rFonts w:ascii="Times New Roman" w:hAnsi="Times New Roman"/>
          <w:color w:val="000000" w:themeColor="text1"/>
          <w:sz w:val="18"/>
          <w:szCs w:val="18"/>
        </w:rPr>
        <w:t>2027</w:t>
      </w:r>
      <w:r w:rsidR="0025031C">
        <w:rPr>
          <w:rFonts w:ascii="Times New Roman" w:hAnsi="Times New Roman"/>
          <w:color w:val="000000" w:themeColor="text1"/>
          <w:sz w:val="18"/>
          <w:szCs w:val="18"/>
        </w:rPr>
        <w:t xml:space="preserve"> года.</w:t>
      </w:r>
    </w:p>
    <w:p w14:paraId="6C95CDA1" w14:textId="28F15D15" w:rsidR="0025031C" w:rsidRPr="00DB7CBD" w:rsidRDefault="0025031C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Срок передачи Застройщиком Объекта долевого строительства </w:t>
      </w:r>
      <w:r w:rsidR="006A3923">
        <w:rPr>
          <w:rFonts w:ascii="Times New Roman" w:hAnsi="Times New Roman"/>
          <w:color w:val="000000" w:themeColor="text1"/>
          <w:sz w:val="18"/>
          <w:szCs w:val="18"/>
        </w:rPr>
        <w:t xml:space="preserve">Участнику долевого строительства не позднее </w:t>
      </w:r>
      <w:r w:rsidR="00974E53">
        <w:rPr>
          <w:rFonts w:ascii="Times New Roman" w:hAnsi="Times New Roman"/>
          <w:color w:val="000000" w:themeColor="text1"/>
          <w:sz w:val="18"/>
          <w:szCs w:val="18"/>
        </w:rPr>
        <w:t>30.06</w:t>
      </w:r>
      <w:r w:rsidR="00006E6C">
        <w:rPr>
          <w:rFonts w:ascii="Times New Roman" w:hAnsi="Times New Roman"/>
          <w:color w:val="000000" w:themeColor="text1"/>
          <w:sz w:val="18"/>
          <w:szCs w:val="18"/>
        </w:rPr>
        <w:t>.2028</w:t>
      </w:r>
      <w:r w:rsidR="00E00EE8">
        <w:rPr>
          <w:rFonts w:ascii="Times New Roman" w:hAnsi="Times New Roman"/>
          <w:color w:val="000000" w:themeColor="text1"/>
          <w:sz w:val="18"/>
          <w:szCs w:val="18"/>
        </w:rPr>
        <w:t xml:space="preserve"> года</w:t>
      </w:r>
      <w:r w:rsidR="006A3923">
        <w:rPr>
          <w:rFonts w:ascii="Times New Roman" w:hAnsi="Times New Roman"/>
          <w:color w:val="000000" w:themeColor="text1"/>
          <w:sz w:val="18"/>
          <w:szCs w:val="18"/>
        </w:rPr>
        <w:t xml:space="preserve">. Стороны договорились, что Застройщик вправе досрочно выполнить свои обязательства по настоящему договору и предать Объект долевого строительства Участнику долевого строительства, а последний обязан принять такой объект в </w:t>
      </w:r>
      <w:proofErr w:type="gramStart"/>
      <w:r w:rsidR="006A3923">
        <w:rPr>
          <w:rFonts w:ascii="Times New Roman" w:hAnsi="Times New Roman"/>
          <w:color w:val="000000" w:themeColor="text1"/>
          <w:sz w:val="18"/>
          <w:szCs w:val="18"/>
        </w:rPr>
        <w:t>порядке  сроки</w:t>
      </w:r>
      <w:proofErr w:type="gramEnd"/>
      <w:r w:rsidR="006A3923">
        <w:rPr>
          <w:rFonts w:ascii="Times New Roman" w:hAnsi="Times New Roman"/>
          <w:color w:val="000000" w:themeColor="text1"/>
          <w:sz w:val="18"/>
          <w:szCs w:val="18"/>
        </w:rPr>
        <w:t>, установленные настоящим договором. В случае продления срока строительства стороны подписывают дополнительное соглашение об изменении сроков окончания строительства.</w:t>
      </w:r>
    </w:p>
    <w:p w14:paraId="49FE92A6" w14:textId="77777777" w:rsidR="00626F19" w:rsidRDefault="00626F19" w:rsidP="00626F19">
      <w:pPr>
        <w:pStyle w:val="a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   1.4. В случае перехода прав и обязанностей по Договору к третьим лицам 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(новым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 Участникам долевого строительства) на основании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закона  или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договора, расходы по государственной регистрации Договора на нового Участника долевого строительства несет Участник долевого строительства и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(или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 новые Участники долевого строительства.</w:t>
      </w:r>
    </w:p>
    <w:p w14:paraId="464CB934" w14:textId="77777777" w:rsidR="007156BC" w:rsidRPr="00DB7CBD" w:rsidRDefault="007156BC" w:rsidP="00626F19">
      <w:pPr>
        <w:pStyle w:val="a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1.5. Участник долевого строительства подтверждает свое согласие на присоединение к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участию  в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долевом строительстве дома иных участников в пределах, не затрагивающих его прав. </w:t>
      </w:r>
    </w:p>
    <w:p w14:paraId="0869E400" w14:textId="77777777" w:rsidR="00626F19" w:rsidRPr="00DB7CBD" w:rsidRDefault="00626F19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</w:p>
    <w:p w14:paraId="615C7AE3" w14:textId="77777777" w:rsidR="00A771C4" w:rsidRDefault="00A771C4" w:rsidP="00626F19">
      <w:pPr>
        <w:spacing w:line="276" w:lineRule="auto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33E33AB8" w14:textId="77777777" w:rsidR="00626F19" w:rsidRPr="00DB7CBD" w:rsidRDefault="00626F19" w:rsidP="00626F19">
      <w:pPr>
        <w:spacing w:line="276" w:lineRule="auto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2. Общие положения.</w:t>
      </w:r>
    </w:p>
    <w:p w14:paraId="2F508008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2.1. Настоящий Договор подлежит государственной регистрации и считается заключенным с момента такой регистрации. </w:t>
      </w:r>
    </w:p>
    <w:p w14:paraId="3E4C8EEB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Расходы, связанные с государственной регистрацией Договора, несет Участник долевого строительства.</w:t>
      </w:r>
    </w:p>
    <w:p w14:paraId="1A13A950" w14:textId="77777777" w:rsidR="00626F19" w:rsidRPr="00DB7CBD" w:rsidRDefault="00626F19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2.2. При заключении Договора стороны руководствовались:</w:t>
      </w:r>
    </w:p>
    <w:p w14:paraId="7F5310AA" w14:textId="77777777" w:rsidR="00626F19" w:rsidRPr="00DB7CBD" w:rsidRDefault="00626F19" w:rsidP="00626F19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Гражданским кодексом Российской Федерации.</w:t>
      </w:r>
    </w:p>
    <w:p w14:paraId="30B34936" w14:textId="77777777" w:rsidR="00626F19" w:rsidRPr="00DB7CBD" w:rsidRDefault="00626F19" w:rsidP="00626F19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690C7568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2.3. </w:t>
      </w:r>
      <w:r w:rsidR="0025031C">
        <w:rPr>
          <w:rFonts w:ascii="Times New Roman" w:hAnsi="Times New Roman"/>
          <w:color w:val="000000" w:themeColor="text1"/>
          <w:sz w:val="18"/>
          <w:szCs w:val="18"/>
        </w:rPr>
        <w:t xml:space="preserve">Застройщик при заключении настоящего договора представил Участнику долевого строительства для ознакомления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следующие документы:</w:t>
      </w:r>
    </w:p>
    <w:p w14:paraId="1E00F9FD" w14:textId="77777777" w:rsidR="00626F19" w:rsidRPr="00DB7CBD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учредительные документы Застройщика;</w:t>
      </w:r>
    </w:p>
    <w:p w14:paraId="26832545" w14:textId="77777777" w:rsidR="00626F19" w:rsidRPr="00DB7CBD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свидетельство о государственной регистрации Застройщика;</w:t>
      </w:r>
    </w:p>
    <w:p w14:paraId="1039910D" w14:textId="77777777" w:rsidR="00626F19" w:rsidRPr="00DB7CBD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свидетельство о постановке на учет в налоговом органе Застройщика;</w:t>
      </w:r>
    </w:p>
    <w:p w14:paraId="0B7E500E" w14:textId="77777777" w:rsidR="00626F19" w:rsidRPr="00DB7CBD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утвержденная бухгалтерская отчетность, а именно: бухгалтерские балансы, отчеты о прибылях и убытках, отчеты об изменениях капитала, отчеты о движении денежных средств, отчеты о целевом использовании полученных целевых средств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(при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 наличии за отчетный период), расчеты оценки стоимости чистых активов акционерного общества, за три последних года осуществления Застройщиком предпринимательской деятельности;</w:t>
      </w:r>
    </w:p>
    <w:p w14:paraId="07D1E2A2" w14:textId="77777777" w:rsidR="00626F19" w:rsidRPr="00DB7CBD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аудиторское заключение за </w:t>
      </w:r>
      <w:r w:rsidR="000D2282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полный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последний год осуществления Застройщиком предпринимательской деятельности</w:t>
      </w:r>
      <w:r w:rsidR="000D2282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в сфере строительства многоквартирных домов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;</w:t>
      </w:r>
    </w:p>
    <w:p w14:paraId="19F02783" w14:textId="3D1F7ABF" w:rsidR="00626F19" w:rsidRPr="00974E53" w:rsidRDefault="00626F19" w:rsidP="00626F1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Разрешение </w:t>
      </w:r>
      <w:r w:rsidR="000A60BE"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на строительство № </w:t>
      </w:r>
      <w:r w:rsidR="00F76B2A" w:rsidRPr="00974E53">
        <w:rPr>
          <w:rFonts w:ascii="Times New Roman" w:hAnsi="Times New Roman"/>
          <w:color w:val="000000" w:themeColor="text1"/>
          <w:sz w:val="18"/>
          <w:szCs w:val="18"/>
        </w:rPr>
        <w:t>76-</w:t>
      </w:r>
      <w:r w:rsidR="004F59DA" w:rsidRPr="00974E53">
        <w:rPr>
          <w:rFonts w:ascii="Times New Roman" w:hAnsi="Times New Roman"/>
          <w:color w:val="000000" w:themeColor="text1"/>
          <w:sz w:val="18"/>
          <w:szCs w:val="18"/>
        </w:rPr>
        <w:t>23-</w:t>
      </w:r>
      <w:r w:rsidR="00006E6C" w:rsidRPr="00974E53">
        <w:rPr>
          <w:rFonts w:ascii="Times New Roman" w:hAnsi="Times New Roman"/>
          <w:color w:val="000000" w:themeColor="text1"/>
          <w:sz w:val="18"/>
          <w:szCs w:val="18"/>
        </w:rPr>
        <w:t>214-2024</w:t>
      </w:r>
      <w:r w:rsidR="000A60BE"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от </w:t>
      </w:r>
      <w:r w:rsidR="00006E6C"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15 </w:t>
      </w:r>
      <w:proofErr w:type="gramStart"/>
      <w:r w:rsidR="00006E6C" w:rsidRPr="00974E53">
        <w:rPr>
          <w:rFonts w:ascii="Times New Roman" w:hAnsi="Times New Roman"/>
          <w:color w:val="000000" w:themeColor="text1"/>
          <w:sz w:val="18"/>
          <w:szCs w:val="18"/>
        </w:rPr>
        <w:t>октября</w:t>
      </w:r>
      <w:r w:rsidR="00EF6698"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20</w:t>
      </w:r>
      <w:r w:rsidR="00EF6698" w:rsidRPr="00974E53">
        <w:rPr>
          <w:rFonts w:ascii="Times New Roman" w:hAnsi="Times New Roman"/>
          <w:color w:val="000000" w:themeColor="text1"/>
          <w:sz w:val="18"/>
          <w:szCs w:val="18"/>
        </w:rPr>
        <w:t>2</w:t>
      </w:r>
      <w:r w:rsidR="004F59DA" w:rsidRPr="00974E53">
        <w:rPr>
          <w:rFonts w:ascii="Times New Roman" w:hAnsi="Times New Roman"/>
          <w:color w:val="000000" w:themeColor="text1"/>
          <w:sz w:val="18"/>
          <w:szCs w:val="18"/>
        </w:rPr>
        <w:t>4</w:t>
      </w:r>
      <w:proofErr w:type="gramEnd"/>
      <w:r w:rsidR="008514E0"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974E53">
        <w:rPr>
          <w:rFonts w:ascii="Times New Roman" w:hAnsi="Times New Roman"/>
          <w:color w:val="000000" w:themeColor="text1"/>
          <w:sz w:val="18"/>
          <w:szCs w:val="18"/>
        </w:rPr>
        <w:t>год</w:t>
      </w:r>
      <w:r w:rsidR="00F76B2A" w:rsidRPr="00974E53">
        <w:rPr>
          <w:rFonts w:ascii="Times New Roman" w:hAnsi="Times New Roman"/>
          <w:color w:val="000000" w:themeColor="text1"/>
          <w:sz w:val="18"/>
          <w:szCs w:val="18"/>
        </w:rPr>
        <w:t>а</w:t>
      </w:r>
      <w:r w:rsidR="008514E0" w:rsidRPr="00974E53">
        <w:rPr>
          <w:rFonts w:ascii="Times New Roman" w:hAnsi="Times New Roman"/>
          <w:color w:val="000000" w:themeColor="text1"/>
          <w:sz w:val="18"/>
          <w:szCs w:val="18"/>
        </w:rPr>
        <w:t>, в</w:t>
      </w:r>
      <w:r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ыдано </w:t>
      </w:r>
      <w:r w:rsidR="004F59DA" w:rsidRPr="00974E53">
        <w:rPr>
          <w:rFonts w:ascii="Times New Roman" w:hAnsi="Times New Roman"/>
          <w:color w:val="000000" w:themeColor="text1"/>
          <w:sz w:val="18"/>
          <w:szCs w:val="18"/>
        </w:rPr>
        <w:t>Министерством</w:t>
      </w:r>
      <w:r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строительства</w:t>
      </w:r>
      <w:r w:rsidR="00974E53" w:rsidRPr="00974E53">
        <w:rPr>
          <w:rFonts w:ascii="Times New Roman" w:hAnsi="Times New Roman"/>
          <w:color w:val="000000" w:themeColor="text1"/>
          <w:sz w:val="18"/>
          <w:szCs w:val="18"/>
        </w:rPr>
        <w:t>- жилищно – коммунального хозяйства</w:t>
      </w:r>
      <w:r w:rsidRPr="00974E53">
        <w:rPr>
          <w:rFonts w:ascii="Times New Roman" w:hAnsi="Times New Roman"/>
          <w:color w:val="000000" w:themeColor="text1"/>
          <w:sz w:val="18"/>
          <w:szCs w:val="18"/>
        </w:rPr>
        <w:t xml:space="preserve"> Ярославской области</w:t>
      </w:r>
      <w:r w:rsidR="000D2282" w:rsidRPr="00974E53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2D288B15" w14:textId="361DC233" w:rsidR="00D713DA" w:rsidRPr="00A85965" w:rsidRDefault="00F76B2A" w:rsidP="00460E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8514E0">
        <w:rPr>
          <w:rFonts w:ascii="Times New Roman" w:hAnsi="Times New Roman"/>
          <w:color w:val="000000" w:themeColor="text1"/>
          <w:sz w:val="18"/>
          <w:szCs w:val="18"/>
        </w:rPr>
        <w:t xml:space="preserve">Право </w:t>
      </w:r>
      <w:r w:rsidR="008F3D2A">
        <w:rPr>
          <w:rFonts w:ascii="Times New Roman" w:hAnsi="Times New Roman"/>
          <w:color w:val="000000" w:themeColor="text1"/>
          <w:sz w:val="18"/>
          <w:szCs w:val="18"/>
        </w:rPr>
        <w:t>аренды</w:t>
      </w:r>
      <w:r w:rsidRPr="008514E0">
        <w:rPr>
          <w:rFonts w:ascii="Times New Roman" w:hAnsi="Times New Roman"/>
          <w:color w:val="000000" w:themeColor="text1"/>
          <w:sz w:val="18"/>
          <w:szCs w:val="18"/>
        </w:rPr>
        <w:t xml:space="preserve"> на земельный участок</w:t>
      </w:r>
      <w:r w:rsidR="00626F19" w:rsidRPr="008514E0">
        <w:rPr>
          <w:rFonts w:ascii="Times New Roman" w:hAnsi="Times New Roman"/>
          <w:color w:val="000000" w:themeColor="text1"/>
          <w:sz w:val="18"/>
          <w:szCs w:val="18"/>
        </w:rPr>
        <w:t>, зарегистрированного в Управлении федеральной службы  государственной регистрации, кадастра и картографии по Ярославской об</w:t>
      </w:r>
      <w:r w:rsidR="00D713DA" w:rsidRPr="008514E0">
        <w:rPr>
          <w:rFonts w:ascii="Times New Roman" w:hAnsi="Times New Roman"/>
          <w:color w:val="000000" w:themeColor="text1"/>
          <w:sz w:val="18"/>
          <w:szCs w:val="18"/>
        </w:rPr>
        <w:t>ласти</w:t>
      </w:r>
      <w:r w:rsidR="00626F19" w:rsidRPr="008514E0">
        <w:rPr>
          <w:rFonts w:ascii="Times New Roman" w:hAnsi="Times New Roman"/>
          <w:color w:val="000000" w:themeColor="text1"/>
          <w:sz w:val="18"/>
          <w:szCs w:val="18"/>
        </w:rPr>
        <w:t xml:space="preserve">, номер регистрации </w:t>
      </w:r>
      <w:r w:rsidR="007D69BD">
        <w:rPr>
          <w:rFonts w:ascii="Times New Roman" w:hAnsi="Times New Roman"/>
          <w:color w:val="000000" w:themeColor="text1"/>
          <w:sz w:val="18"/>
          <w:szCs w:val="18"/>
        </w:rPr>
        <w:t>76:23:</w:t>
      </w:r>
      <w:r w:rsidR="008F3D2A">
        <w:rPr>
          <w:rFonts w:ascii="Times New Roman" w:hAnsi="Times New Roman"/>
          <w:color w:val="000000" w:themeColor="text1"/>
          <w:sz w:val="18"/>
          <w:szCs w:val="18"/>
        </w:rPr>
        <w:t>021404:244-76/056/2023-1</w:t>
      </w:r>
      <w:r w:rsidR="00F72F15" w:rsidRPr="008514E0">
        <w:rPr>
          <w:rFonts w:ascii="Times New Roman" w:hAnsi="Times New Roman"/>
          <w:color w:val="000000" w:themeColor="text1"/>
          <w:sz w:val="18"/>
          <w:szCs w:val="18"/>
        </w:rPr>
        <w:t xml:space="preserve"> от </w:t>
      </w:r>
      <w:r w:rsidR="008F3D2A">
        <w:rPr>
          <w:rFonts w:ascii="Times New Roman" w:hAnsi="Times New Roman"/>
          <w:color w:val="000000" w:themeColor="text1"/>
          <w:sz w:val="18"/>
          <w:szCs w:val="18"/>
        </w:rPr>
        <w:t>13.10.2023</w:t>
      </w:r>
      <w:r w:rsidR="00F72F15" w:rsidRPr="008514E0">
        <w:rPr>
          <w:rFonts w:ascii="Times New Roman" w:hAnsi="Times New Roman"/>
          <w:color w:val="000000" w:themeColor="text1"/>
          <w:sz w:val="18"/>
          <w:szCs w:val="18"/>
        </w:rPr>
        <w:t xml:space="preserve"> года </w:t>
      </w:r>
      <w:r w:rsidRPr="008514E0">
        <w:rPr>
          <w:rFonts w:ascii="Times New Roman" w:hAnsi="Times New Roman"/>
          <w:color w:val="000000" w:themeColor="text1"/>
          <w:sz w:val="18"/>
          <w:szCs w:val="18"/>
        </w:rPr>
        <w:t>на основании</w:t>
      </w:r>
      <w:r w:rsidR="008E39F8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8F3D2A">
        <w:rPr>
          <w:rFonts w:ascii="Times New Roman" w:hAnsi="Times New Roman"/>
          <w:color w:val="000000" w:themeColor="text1"/>
          <w:sz w:val="18"/>
          <w:szCs w:val="18"/>
        </w:rPr>
        <w:t>Договора аренды находящегося в государственной собственности земенльного участка предоставленного по результатам аукциона № 32А/2023, выдан 30.08.2023г.</w:t>
      </w:r>
    </w:p>
    <w:p w14:paraId="076C6AD7" w14:textId="5A53F30F" w:rsidR="00C01A70" w:rsidRPr="005800ED" w:rsidRDefault="00C01A70" w:rsidP="00460E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jc w:val="both"/>
        <w:rPr>
          <w:rFonts w:ascii="Times New Roman" w:hAnsi="Times New Roman"/>
          <w:color w:val="C00000"/>
          <w:sz w:val="18"/>
          <w:szCs w:val="18"/>
        </w:rPr>
      </w:pPr>
      <w:r w:rsidRPr="005800ED">
        <w:rPr>
          <w:rFonts w:ascii="Times New Roman" w:hAnsi="Times New Roman"/>
          <w:color w:val="C00000"/>
          <w:sz w:val="18"/>
          <w:szCs w:val="18"/>
        </w:rPr>
        <w:t>Проектная де</w:t>
      </w:r>
      <w:r w:rsidR="004336F4" w:rsidRPr="005800ED">
        <w:rPr>
          <w:rFonts w:ascii="Times New Roman" w:hAnsi="Times New Roman"/>
          <w:color w:val="C00000"/>
          <w:sz w:val="18"/>
          <w:szCs w:val="18"/>
        </w:rPr>
        <w:t xml:space="preserve">кларация № </w:t>
      </w:r>
      <w:r w:rsidR="006D1582" w:rsidRPr="005800ED">
        <w:rPr>
          <w:rFonts w:ascii="Times New Roman" w:hAnsi="Times New Roman"/>
          <w:color w:val="C00000"/>
          <w:sz w:val="18"/>
          <w:szCs w:val="18"/>
        </w:rPr>
        <w:t>76-000</w:t>
      </w:r>
      <w:r w:rsidR="008B5A4E">
        <w:rPr>
          <w:rFonts w:ascii="Times New Roman" w:hAnsi="Times New Roman"/>
          <w:color w:val="C00000"/>
          <w:sz w:val="18"/>
          <w:szCs w:val="18"/>
        </w:rPr>
        <w:t>830</w:t>
      </w:r>
      <w:r w:rsidR="001A004D" w:rsidRPr="005800ED">
        <w:rPr>
          <w:rFonts w:ascii="Times New Roman" w:hAnsi="Times New Roman"/>
          <w:color w:val="C00000"/>
          <w:sz w:val="18"/>
          <w:szCs w:val="18"/>
        </w:rPr>
        <w:t xml:space="preserve">, </w:t>
      </w:r>
      <w:proofErr w:type="gramStart"/>
      <w:r w:rsidR="001A004D" w:rsidRPr="005800ED">
        <w:rPr>
          <w:rFonts w:ascii="Times New Roman" w:hAnsi="Times New Roman"/>
          <w:color w:val="C00000"/>
          <w:sz w:val="18"/>
          <w:szCs w:val="18"/>
        </w:rPr>
        <w:t xml:space="preserve">размещенная </w:t>
      </w:r>
      <w:r w:rsidRPr="005800ED">
        <w:rPr>
          <w:rFonts w:ascii="Times New Roman" w:hAnsi="Times New Roman"/>
          <w:color w:val="C00000"/>
          <w:sz w:val="18"/>
          <w:szCs w:val="18"/>
        </w:rPr>
        <w:t xml:space="preserve"> на</w:t>
      </w:r>
      <w:proofErr w:type="gramEnd"/>
      <w:r w:rsidRPr="005800ED">
        <w:rPr>
          <w:rFonts w:ascii="Times New Roman" w:hAnsi="Times New Roman"/>
          <w:color w:val="C00000"/>
          <w:sz w:val="18"/>
          <w:szCs w:val="18"/>
        </w:rPr>
        <w:t xml:space="preserve"> сайте </w:t>
      </w:r>
      <w:proofErr w:type="gramStart"/>
      <w:r w:rsidRPr="005800ED">
        <w:rPr>
          <w:rFonts w:ascii="Times New Roman" w:hAnsi="Times New Roman"/>
          <w:color w:val="C00000"/>
          <w:sz w:val="18"/>
          <w:szCs w:val="18"/>
        </w:rPr>
        <w:t>нашдом.рф</w:t>
      </w:r>
      <w:proofErr w:type="gramEnd"/>
      <w:r w:rsidR="004336F4" w:rsidRPr="005800ED">
        <w:rPr>
          <w:rFonts w:ascii="Times New Roman" w:hAnsi="Times New Roman"/>
          <w:color w:val="C00000"/>
          <w:sz w:val="18"/>
          <w:szCs w:val="18"/>
        </w:rPr>
        <w:t xml:space="preserve"> </w:t>
      </w:r>
      <w:r w:rsidR="008B5A4E">
        <w:rPr>
          <w:rFonts w:ascii="Times New Roman" w:hAnsi="Times New Roman"/>
          <w:color w:val="C00000"/>
          <w:sz w:val="18"/>
          <w:szCs w:val="18"/>
        </w:rPr>
        <w:t>25.05.2026 г</w:t>
      </w:r>
      <w:r w:rsidR="00E42A2D" w:rsidRPr="005800ED">
        <w:rPr>
          <w:rFonts w:ascii="Times New Roman" w:hAnsi="Times New Roman"/>
          <w:color w:val="C00000"/>
          <w:sz w:val="18"/>
          <w:szCs w:val="18"/>
        </w:rPr>
        <w:t>.</w:t>
      </w:r>
    </w:p>
    <w:p w14:paraId="654B7526" w14:textId="77777777" w:rsidR="006A3923" w:rsidRPr="007D69BD" w:rsidRDefault="006A3923" w:rsidP="00626F19">
      <w:pPr>
        <w:pStyle w:val="Heading"/>
        <w:spacing w:line="276" w:lineRule="auto"/>
        <w:ind w:firstLine="284"/>
        <w:jc w:val="center"/>
        <w:rPr>
          <w:rFonts w:ascii="Times New Roman" w:hAnsi="Times New Roman" w:cs="Times New Roman"/>
          <w:bCs w:val="0"/>
          <w:color w:val="FF0000"/>
          <w:sz w:val="18"/>
          <w:szCs w:val="18"/>
        </w:rPr>
      </w:pPr>
    </w:p>
    <w:p w14:paraId="1ADA11BE" w14:textId="77777777" w:rsidR="00626F19" w:rsidRDefault="00626F19" w:rsidP="00626F19">
      <w:pPr>
        <w:pStyle w:val="Heading"/>
        <w:spacing w:line="276" w:lineRule="auto"/>
        <w:ind w:firstLine="284"/>
        <w:jc w:val="center"/>
        <w:rPr>
          <w:rFonts w:ascii="Times New Roman" w:hAnsi="Times New Roman" w:cs="Times New Roman"/>
          <w:bCs w:val="0"/>
          <w:color w:val="000000" w:themeColor="text1"/>
          <w:sz w:val="18"/>
          <w:szCs w:val="18"/>
        </w:rPr>
      </w:pPr>
      <w:r w:rsidRPr="00DB7CBD">
        <w:rPr>
          <w:rFonts w:ascii="Times New Roman" w:hAnsi="Times New Roman" w:cs="Times New Roman"/>
          <w:bCs w:val="0"/>
          <w:color w:val="000000" w:themeColor="text1"/>
          <w:sz w:val="18"/>
          <w:szCs w:val="18"/>
        </w:rPr>
        <w:t>Цена договора, сроки, порядок ее уплаты и изменения.</w:t>
      </w:r>
    </w:p>
    <w:p w14:paraId="3AE75ED2" w14:textId="77777777" w:rsidR="0025031C" w:rsidRPr="00DB7CBD" w:rsidRDefault="0025031C" w:rsidP="00626F19">
      <w:pPr>
        <w:pStyle w:val="Heading"/>
        <w:spacing w:line="276" w:lineRule="auto"/>
        <w:ind w:firstLine="284"/>
        <w:jc w:val="center"/>
        <w:rPr>
          <w:rFonts w:ascii="Times New Roman" w:hAnsi="Times New Roman" w:cs="Times New Roman"/>
          <w:bCs w:val="0"/>
          <w:color w:val="000000" w:themeColor="text1"/>
          <w:sz w:val="18"/>
          <w:szCs w:val="18"/>
        </w:rPr>
      </w:pPr>
    </w:p>
    <w:p w14:paraId="592D6BFD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3E94B09C" w14:textId="7BC62A3C" w:rsidR="00626F19" w:rsidRPr="00DB7CBD" w:rsidRDefault="00626F19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3.1. Общая цена Договора составляет</w:t>
      </w:r>
      <w:r w:rsidR="003D78C2">
        <w:rPr>
          <w:rFonts w:ascii="Times New Roman" w:hAnsi="Times New Roman"/>
          <w:color w:val="000000" w:themeColor="text1"/>
          <w:sz w:val="18"/>
          <w:szCs w:val="18"/>
        </w:rPr>
        <w:t xml:space="preserve"> 3 179 000</w:t>
      </w:r>
      <w:r w:rsidR="006A00E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</w:t>
      </w:r>
      <w:r w:rsidR="003D78C2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 xml:space="preserve">три миллиона сто семьдесят девять </w:t>
      </w:r>
      <w:proofErr w:type="gramStart"/>
      <w:r w:rsidR="003D78C2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 xml:space="preserve">тысяч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рублей.</w:t>
      </w:r>
      <w:r w:rsidR="008A5420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Цена договора не оспаривается Участником долевого строительства.</w:t>
      </w:r>
    </w:p>
    <w:p w14:paraId="6948397F" w14:textId="77777777" w:rsidR="00626F19" w:rsidRDefault="00626F19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Указанная стоимость является окончат</w:t>
      </w:r>
      <w:r w:rsidR="006A3923">
        <w:rPr>
          <w:rFonts w:ascii="Times New Roman" w:hAnsi="Times New Roman"/>
          <w:color w:val="000000" w:themeColor="text1"/>
          <w:sz w:val="18"/>
          <w:szCs w:val="18"/>
        </w:rPr>
        <w:t>ельной и не подлежит изменению.</w:t>
      </w:r>
    </w:p>
    <w:p w14:paraId="12D29B66" w14:textId="77777777" w:rsidR="00C62D63" w:rsidRDefault="00C62D63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3.1.2.</w:t>
      </w:r>
      <w:r w:rsidR="00A023B4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>Денежные средства, расходуемые Застройщиком для строительства (создания)</w:t>
      </w:r>
      <w:r w:rsidR="008514E0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>Объекта долевого строительства в целях, предусмотренных действующим законодательством, понесенные им до и после заключения настоящего Договора без НДС.</w:t>
      </w:r>
    </w:p>
    <w:p w14:paraId="34A05EDD" w14:textId="77777777" w:rsidR="00C62D63" w:rsidRDefault="00C62D63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3.2 Цена Договора, действительна при условии соблюдения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Участником  долевого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строительства срока оплаты, согласованного сторонами в п.3.4.</w:t>
      </w:r>
    </w:p>
    <w:p w14:paraId="0E47E04D" w14:textId="77777777" w:rsidR="002F1567" w:rsidRPr="00992135" w:rsidRDefault="00C62D63" w:rsidP="002F1567">
      <w:pPr>
        <w:spacing w:line="276" w:lineRule="auto"/>
        <w:ind w:firstLine="284"/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3.3</w:t>
      </w:r>
      <w:r w:rsidR="00A023B4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Участник долевого строительства (Депонент) обязуется </w:t>
      </w:r>
      <w:proofErr w:type="gramStart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>оплатить  цену</w:t>
      </w:r>
      <w:proofErr w:type="gramEnd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 настоящего договора участия в долевом строительстве в порядке и сроки, установленные настоящим Договором путем внесения денежных средств (Депонируемая сумма) на счет эскроу, </w:t>
      </w:r>
      <w:proofErr w:type="gramStart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>открытый  в</w:t>
      </w:r>
      <w:proofErr w:type="gramEnd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 любом офисе </w:t>
      </w:r>
      <w:proofErr w:type="gramStart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>банка  ПАО</w:t>
      </w:r>
      <w:proofErr w:type="gramEnd"/>
      <w:r w:rsidR="002F1567"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 «Сбербанк», который обслуживает физические лица.</w:t>
      </w:r>
    </w:p>
    <w:p w14:paraId="7674979A" w14:textId="77777777" w:rsidR="002F1567" w:rsidRPr="00992135" w:rsidRDefault="002F1567" w:rsidP="002F1567">
      <w:pPr>
        <w:spacing w:line="276" w:lineRule="auto"/>
        <w:ind w:firstLine="284"/>
        <w:rPr>
          <w:rFonts w:ascii="SBSansText" w:hAnsi="SBSansText"/>
          <w:color w:val="000000"/>
          <w:sz w:val="16"/>
          <w:szCs w:val="16"/>
          <w:shd w:val="clear" w:color="auto" w:fill="F6F6F6"/>
        </w:rPr>
      </w:pPr>
      <w:r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(Эскроу – агент: Публичное акционерное общество «Сбербанк» (ПАО «Сбербанк»), </w:t>
      </w:r>
      <w:r w:rsidRPr="00992135">
        <w:rPr>
          <w:rFonts w:ascii="Times New Roman" w:hAnsi="Times New Roman"/>
          <w:color w:val="000000"/>
          <w:sz w:val="16"/>
          <w:szCs w:val="16"/>
          <w:shd w:val="clear" w:color="auto" w:fill="F6F6F6"/>
        </w:rPr>
        <w:t xml:space="preserve">Россия, Москва, ул. Вавилова, д. 19, </w:t>
      </w:r>
      <w:r w:rsidRPr="00992135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 7 (495) 957-57-31</w:t>
      </w:r>
      <w:r w:rsidRPr="00992135">
        <w:rPr>
          <w:rFonts w:ascii="Times New Roman" w:hAnsi="Times New Roman"/>
          <w:color w:val="000000"/>
          <w:sz w:val="16"/>
          <w:szCs w:val="16"/>
          <w:shd w:val="clear" w:color="auto" w:fill="F6F6F6"/>
        </w:rPr>
        <w:t> </w:t>
      </w:r>
      <w:r w:rsidRPr="00992135">
        <w:rPr>
          <w:rFonts w:ascii="Times New Roman" w:hAnsi="Times New Roman"/>
          <w:color w:val="000000" w:themeColor="text1"/>
          <w:sz w:val="16"/>
          <w:szCs w:val="16"/>
        </w:rPr>
        <w:t xml:space="preserve">, БИК 042908612, корр. счет: 30101810100000000612 , адрес электронной почты : </w:t>
      </w:r>
      <w:r w:rsidRPr="00992135">
        <w:rPr>
          <w:rFonts w:ascii="Times New Roman" w:hAnsi="Times New Roman"/>
          <w:sz w:val="16"/>
          <w:szCs w:val="16"/>
        </w:rPr>
        <w:t>escrow@sberbank.ru</w:t>
      </w:r>
      <w:r w:rsidRPr="00992135">
        <w:rPr>
          <w:rFonts w:ascii="Times New Roman" w:hAnsi="Times New Roman"/>
          <w:color w:val="000000" w:themeColor="text1"/>
          <w:sz w:val="16"/>
          <w:szCs w:val="16"/>
        </w:rPr>
        <w:t>) счет эскроу для их дальнейшего перечисления Застройщику (Бенефициару) при возникновении условий, предусмотренных Федеральным законом от 30.12.2004 г №214-ФЗ «Об участии в долевом строительстве многоквартирных домов и иных объектов недвижимости о внесении изменений в некоторые законодательные акты Российской Федерации»</w:t>
      </w:r>
    </w:p>
    <w:p w14:paraId="0C51C993" w14:textId="2EE1D662" w:rsidR="00D61618" w:rsidRDefault="00453535" w:rsidP="002F1567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3.3.1.Депонент: </w:t>
      </w:r>
      <w:r w:rsidR="003D78C2">
        <w:rPr>
          <w:rFonts w:ascii="Times New Roman" w:hAnsi="Times New Roman"/>
          <w:color w:val="000000" w:themeColor="text1"/>
          <w:sz w:val="18"/>
          <w:szCs w:val="18"/>
        </w:rPr>
        <w:t>Наседкин Сергей Сергеевич</w:t>
      </w:r>
    </w:p>
    <w:p w14:paraId="55DA4644" w14:textId="77777777" w:rsidR="00A71208" w:rsidRDefault="00D61618" w:rsidP="00A71208">
      <w:pPr>
        <w:pStyle w:val="ConsPlusNonformat"/>
        <w:rPr>
          <w:rFonts w:ascii="Times New Roman" w:hAnsi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3.3.2.</w:t>
      </w:r>
      <w:r w:rsidR="00A71208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A71208">
        <w:rPr>
          <w:rFonts w:ascii="Times New Roman" w:hAnsi="Times New Roman"/>
          <w:color w:val="000000" w:themeColor="text1"/>
          <w:sz w:val="18"/>
          <w:szCs w:val="18"/>
        </w:rPr>
        <w:t xml:space="preserve">Бенефициар: </w:t>
      </w:r>
      <w:r w:rsidR="00A23CCE" w:rsidRPr="00A71208">
        <w:rPr>
          <w:rFonts w:ascii="Times New Roman" w:hAnsi="Times New Roman"/>
          <w:color w:val="000000" w:themeColor="text1"/>
          <w:sz w:val="18"/>
          <w:szCs w:val="18"/>
        </w:rPr>
        <w:t>ООО «Специализированный Застройщик «</w:t>
      </w:r>
      <w:r w:rsidR="00A71208" w:rsidRPr="00A71208">
        <w:rPr>
          <w:rFonts w:ascii="Times New Roman" w:hAnsi="Times New Roman"/>
          <w:color w:val="000000" w:themeColor="text1"/>
          <w:sz w:val="18"/>
          <w:szCs w:val="18"/>
        </w:rPr>
        <w:t xml:space="preserve">Клубная» </w:t>
      </w:r>
      <w:r w:rsidR="00A71208" w:rsidRPr="00A71208">
        <w:rPr>
          <w:rFonts w:ascii="Times New Roman" w:hAnsi="Times New Roman"/>
          <w:b/>
          <w:color w:val="000000" w:themeColor="text1"/>
          <w:sz w:val="16"/>
          <w:szCs w:val="16"/>
        </w:rPr>
        <w:t xml:space="preserve">ОГРН </w:t>
      </w:r>
      <w:proofErr w:type="gramStart"/>
      <w:r w:rsidR="00A71208" w:rsidRPr="00A71208">
        <w:rPr>
          <w:rFonts w:ascii="Times New Roman" w:hAnsi="Times New Roman"/>
          <w:b/>
          <w:color w:val="000000" w:themeColor="text1"/>
          <w:sz w:val="16"/>
          <w:szCs w:val="16"/>
        </w:rPr>
        <w:t>1237600007468</w:t>
      </w:r>
      <w:r w:rsidR="00A71208">
        <w:rPr>
          <w:rFonts w:ascii="Times New Roman" w:hAnsi="Times New Roman"/>
          <w:b/>
          <w:color w:val="000000" w:themeColor="text1"/>
          <w:sz w:val="16"/>
          <w:szCs w:val="16"/>
        </w:rPr>
        <w:t xml:space="preserve">  </w:t>
      </w:r>
      <w:r w:rsidR="00A71208" w:rsidRPr="00A71208">
        <w:rPr>
          <w:rFonts w:ascii="Times New Roman" w:hAnsi="Times New Roman"/>
          <w:b/>
          <w:color w:val="000000" w:themeColor="text1"/>
          <w:sz w:val="16"/>
          <w:szCs w:val="16"/>
        </w:rPr>
        <w:t>ИНН</w:t>
      </w:r>
      <w:proofErr w:type="gramEnd"/>
      <w:r w:rsidR="00A71208" w:rsidRPr="00A71208">
        <w:rPr>
          <w:rFonts w:ascii="Times New Roman" w:hAnsi="Times New Roman"/>
          <w:b/>
          <w:color w:val="000000" w:themeColor="text1"/>
          <w:sz w:val="16"/>
          <w:szCs w:val="16"/>
        </w:rPr>
        <w:t xml:space="preserve"> 7606136468 </w:t>
      </w:r>
    </w:p>
    <w:p w14:paraId="22B92FC6" w14:textId="0326B287" w:rsidR="00D61618" w:rsidRPr="00A71208" w:rsidRDefault="00D61618" w:rsidP="00A71208">
      <w:pPr>
        <w:pStyle w:val="ConsPlusNonformat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A71208">
        <w:rPr>
          <w:rFonts w:ascii="Times New Roman" w:hAnsi="Times New Roman"/>
          <w:color w:val="000000" w:themeColor="text1"/>
          <w:sz w:val="18"/>
          <w:szCs w:val="18"/>
        </w:rPr>
        <w:t>3.3.3. Депонируемая сумма:</w:t>
      </w:r>
      <w:r w:rsidR="003D78C2">
        <w:rPr>
          <w:rFonts w:ascii="Times New Roman" w:hAnsi="Times New Roman"/>
          <w:color w:val="000000" w:themeColor="text1"/>
          <w:sz w:val="18"/>
          <w:szCs w:val="18"/>
        </w:rPr>
        <w:t xml:space="preserve"> 3 179 </w:t>
      </w:r>
      <w:proofErr w:type="gramStart"/>
      <w:r w:rsidR="003D78C2">
        <w:rPr>
          <w:rFonts w:ascii="Times New Roman" w:hAnsi="Times New Roman"/>
          <w:color w:val="000000" w:themeColor="text1"/>
          <w:sz w:val="18"/>
          <w:szCs w:val="18"/>
        </w:rPr>
        <w:t>000( три</w:t>
      </w:r>
      <w:proofErr w:type="gramEnd"/>
      <w:r w:rsidR="003D78C2">
        <w:rPr>
          <w:rFonts w:ascii="Times New Roman" w:hAnsi="Times New Roman"/>
          <w:color w:val="000000" w:themeColor="text1"/>
          <w:sz w:val="18"/>
          <w:szCs w:val="18"/>
        </w:rPr>
        <w:t xml:space="preserve"> миллиона сто семьдесят девять тысяч)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рублей без НДС</w:t>
      </w:r>
    </w:p>
    <w:p w14:paraId="356A9061" w14:textId="77777777" w:rsidR="003B0AC9" w:rsidRDefault="003B0AC9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3.3.4. Срок условного депонирования - Срок окончания строительства </w:t>
      </w:r>
    </w:p>
    <w:p w14:paraId="54319DB9" w14:textId="43C0E9C4" w:rsidR="00D61618" w:rsidRDefault="00D61618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3.4. Порядок и срок внесения Депонентом денежных средств на счет эскроу для формирования депонируемой суммы на счете эскроу </w:t>
      </w:r>
    </w:p>
    <w:p w14:paraId="7D950094" w14:textId="77777777" w:rsidR="003D78C2" w:rsidRPr="00992135" w:rsidRDefault="003D78C2" w:rsidP="003D78C2">
      <w:pPr>
        <w:spacing w:line="276" w:lineRule="auto"/>
        <w:ind w:firstLine="284"/>
        <w:rPr>
          <w:rFonts w:ascii="Times New Roman" w:hAnsi="Times New Roman"/>
          <w:color w:val="000000" w:themeColor="text1"/>
          <w:sz w:val="16"/>
          <w:szCs w:val="16"/>
        </w:rPr>
      </w:pPr>
      <w:r w:rsidRPr="00992135">
        <w:rPr>
          <w:rFonts w:ascii="Times New Roman" w:hAnsi="Times New Roman"/>
          <w:color w:val="000000" w:themeColor="text1"/>
          <w:sz w:val="16"/>
          <w:szCs w:val="16"/>
        </w:rPr>
        <w:lastRenderedPageBreak/>
        <w:t>Источник Формирования Депонируемой суммы:</w:t>
      </w:r>
    </w:p>
    <w:p w14:paraId="58443C47" w14:textId="6F8AFB08" w:rsidR="003D78C2" w:rsidRPr="00992135" w:rsidRDefault="003D78C2" w:rsidP="003D78C2">
      <w:pPr>
        <w:spacing w:line="276" w:lineRule="auto"/>
        <w:ind w:firstLine="284"/>
        <w:rPr>
          <w:rFonts w:ascii="Times New Roman" w:hAnsi="Times New Roman"/>
          <w:color w:val="000000" w:themeColor="text1"/>
          <w:sz w:val="16"/>
          <w:szCs w:val="16"/>
        </w:rPr>
      </w:pPr>
      <w:r w:rsidRPr="00992135">
        <w:rPr>
          <w:rFonts w:ascii="Times New Roman" w:eastAsiaTheme="minorHAnsi" w:hAnsi="Times New Roman"/>
          <w:color w:val="000000"/>
          <w:sz w:val="16"/>
          <w:szCs w:val="16"/>
        </w:rPr>
        <w:t xml:space="preserve">Сумма </w:t>
      </w:r>
      <w:bookmarkStart w:id="0" w:name="_Hlk158989711"/>
      <w:r>
        <w:rPr>
          <w:rFonts w:ascii="Times New Roman" w:hAnsi="Times New Roman"/>
          <w:color w:val="000000" w:themeColor="text1"/>
          <w:sz w:val="18"/>
          <w:szCs w:val="18"/>
        </w:rPr>
        <w:t>3 179 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000( три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миллиона сто семьдесят девять тысяч) рублей </w:t>
      </w:r>
      <w:r w:rsidRPr="00992135">
        <w:rPr>
          <w:rFonts w:ascii="Times New Roman" w:eastAsiaTheme="minorHAnsi" w:hAnsi="Times New Roman"/>
          <w:color w:val="000000"/>
          <w:sz w:val="16"/>
          <w:szCs w:val="16"/>
        </w:rPr>
        <w:t xml:space="preserve">путем перечисления денежных средств на счет эскроу </w:t>
      </w:r>
      <w:bookmarkStart w:id="1" w:name="_Hlk158810923"/>
      <w:proofErr w:type="gramStart"/>
      <w:r w:rsidRPr="00992135">
        <w:rPr>
          <w:rFonts w:ascii="Times New Roman" w:eastAsiaTheme="minorHAnsi" w:hAnsi="Times New Roman"/>
          <w:color w:val="000000"/>
          <w:sz w:val="16"/>
          <w:szCs w:val="16"/>
        </w:rPr>
        <w:t>№</w:t>
      </w:r>
      <w:bookmarkEnd w:id="1"/>
      <w:r w:rsidRPr="00992135">
        <w:rPr>
          <w:rFonts w:ascii="Times New Roman" w:eastAsiaTheme="minorHAnsi" w:hAnsi="Times New Roman"/>
          <w:color w:val="000000"/>
          <w:sz w:val="16"/>
          <w:szCs w:val="16"/>
        </w:rPr>
        <w:t xml:space="preserve"> ,</w:t>
      </w:r>
      <w:proofErr w:type="gramEnd"/>
      <w:r w:rsidRPr="00992135">
        <w:rPr>
          <w:rFonts w:ascii="Times New Roman" w:eastAsiaTheme="minorHAnsi" w:hAnsi="Times New Roman"/>
          <w:color w:val="000000"/>
          <w:sz w:val="16"/>
          <w:szCs w:val="16"/>
        </w:rPr>
        <w:t xml:space="preserve"> открытый в соответствии с условиями Договора</w:t>
      </w:r>
      <w:bookmarkEnd w:id="0"/>
      <w:r>
        <w:rPr>
          <w:rFonts w:ascii="Times New Roman" w:eastAsiaTheme="minorHAnsi" w:hAnsi="Times New Roman"/>
          <w:color w:val="000000"/>
          <w:sz w:val="16"/>
          <w:szCs w:val="16"/>
        </w:rPr>
        <w:t xml:space="preserve"> до 25.02.2027 г</w:t>
      </w:r>
      <w:r w:rsidRPr="00992135">
        <w:rPr>
          <w:rFonts w:ascii="Times New Roman" w:eastAsiaTheme="minorHAnsi" w:hAnsi="Times New Roman"/>
          <w:color w:val="000000"/>
          <w:sz w:val="16"/>
          <w:szCs w:val="16"/>
        </w:rPr>
        <w:t>;</w:t>
      </w:r>
    </w:p>
    <w:p w14:paraId="5797CE29" w14:textId="7AD2D09C" w:rsidR="00FC0BE6" w:rsidRPr="003D78C2" w:rsidRDefault="003D78C2" w:rsidP="003D78C2">
      <w:pPr>
        <w:pStyle w:val="Standard"/>
        <w:tabs>
          <w:tab w:val="left" w:pos="0"/>
        </w:tabs>
        <w:ind w:left="284"/>
        <w:jc w:val="both"/>
        <w:rPr>
          <w:rFonts w:eastAsiaTheme="minorHAnsi"/>
          <w:color w:val="000000"/>
          <w:kern w:val="0"/>
          <w:sz w:val="16"/>
          <w:szCs w:val="16"/>
        </w:rPr>
      </w:pPr>
      <w:r w:rsidRPr="00992135">
        <w:rPr>
          <w:rFonts w:eastAsiaTheme="minorHAnsi"/>
          <w:color w:val="000000"/>
          <w:kern w:val="0"/>
          <w:sz w:val="16"/>
          <w:szCs w:val="16"/>
        </w:rPr>
        <w:t xml:space="preserve"> </w:t>
      </w:r>
      <w:r w:rsidR="00FC0BE6">
        <w:rPr>
          <w:color w:val="000000" w:themeColor="text1"/>
          <w:sz w:val="18"/>
          <w:szCs w:val="18"/>
        </w:rPr>
        <w:t xml:space="preserve">3.5. Реквизиты расчетного счета </w:t>
      </w:r>
      <w:r w:rsidR="008514E0">
        <w:rPr>
          <w:color w:val="000000" w:themeColor="text1"/>
          <w:sz w:val="18"/>
          <w:szCs w:val="18"/>
        </w:rPr>
        <w:t>Бенефициара</w:t>
      </w:r>
      <w:r w:rsidR="00FC0BE6">
        <w:rPr>
          <w:color w:val="000000" w:themeColor="text1"/>
          <w:sz w:val="18"/>
          <w:szCs w:val="18"/>
        </w:rPr>
        <w:t xml:space="preserve">, на который Эскроу-агент переводит  денежные средства со счета эскроу </w:t>
      </w:r>
      <w:r w:rsidR="00AF1564">
        <w:rPr>
          <w:color w:val="000000" w:themeColor="text1"/>
          <w:sz w:val="18"/>
          <w:szCs w:val="18"/>
        </w:rPr>
        <w:t xml:space="preserve"> при наступлении условий, предусмотренных Федеральным законом от 30.12.2004г. №214-ФЗ Об участии в долевом </w:t>
      </w:r>
      <w:r w:rsidR="00354DC8">
        <w:rPr>
          <w:color w:val="000000" w:themeColor="text1"/>
          <w:sz w:val="18"/>
          <w:szCs w:val="18"/>
        </w:rPr>
        <w:t xml:space="preserve"> строительстве многоквартирных домов и иных объектов недвижимости  и о внесении изменений в некоторые акты Российской Федерации.</w:t>
      </w:r>
    </w:p>
    <w:p w14:paraId="75CCEC8F" w14:textId="77777777" w:rsidR="00354DC8" w:rsidRDefault="00354DC8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3.6 .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Стороны установили, что в случае просрочки Участника долевого строительства срока оплаты цены договора, согласованного сторонами в п.3.4.</w:t>
      </w:r>
      <w:r w:rsidR="00612FC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>(неоплата или неполная оплата цены договора), на срок два календарных дня и более, к отношениям сторон по оплате цены договора применяются правила возмездной рассрочке оплаты.</w:t>
      </w:r>
    </w:p>
    <w:p w14:paraId="519C18D8" w14:textId="77777777" w:rsidR="00354DC8" w:rsidRDefault="00354DC8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На весь остаток неоплаченной (не полностью оплаченной) Участником долевого строительства суммы начисляются проценты в размере 35%</w:t>
      </w:r>
      <w:r w:rsidR="00612FC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(тридцать пять) процентов годовых. Указанные проценты начисляются со дня, следующего за днем оплаты, согласованным сторонами в п. 3.4. договора, и до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дня  фактического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исполнения Участником долевого строительства обязанности по оплате цены договора с учетом начисленных </w:t>
      </w:r>
      <w:r w:rsidR="0097529E">
        <w:rPr>
          <w:rFonts w:ascii="Times New Roman" w:hAnsi="Times New Roman"/>
          <w:color w:val="000000" w:themeColor="text1"/>
          <w:sz w:val="18"/>
          <w:szCs w:val="18"/>
        </w:rPr>
        <w:t>процентов.</w:t>
      </w:r>
    </w:p>
    <w:p w14:paraId="6C71E9B6" w14:textId="77777777" w:rsidR="0097529E" w:rsidRDefault="0097529E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Обязанность Участника долевого строительства по оплате цены договора в этом случае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считается  исполненной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 с момента поступления на счет эскроу денежных средств в полном объеме.</w:t>
      </w:r>
    </w:p>
    <w:p w14:paraId="691FE3C0" w14:textId="77777777" w:rsidR="0097529E" w:rsidRDefault="0097529E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Проценты, начисляются на весь остаток неоплаченной суммы (не полностью оплаченной) Участником долевого строительства суммы оплачиваются Участником долевого строительства на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эскроу  счет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Застройщика на основании отдельного счета –уведомления на оплату процентов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полученного  от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Застройщика.</w:t>
      </w:r>
    </w:p>
    <w:p w14:paraId="077127AD" w14:textId="77777777" w:rsidR="0097529E" w:rsidRDefault="0097529E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В случае нарушения Участника долевого строительства срока оплаты цены договора, согласованного сторонами в п.3.4.</w:t>
      </w:r>
      <w:r w:rsidR="00612FC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(неоплата или неполная оплата цены договора), на срок два месяца и более, Застройщик вправе в одностороннем порядке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отказаться  от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исполнения настоящего договора</w:t>
      </w:r>
      <w:r w:rsidR="00E161DF">
        <w:rPr>
          <w:rFonts w:ascii="Times New Roman" w:hAnsi="Times New Roman"/>
          <w:color w:val="000000" w:themeColor="text1"/>
          <w:sz w:val="18"/>
          <w:szCs w:val="18"/>
        </w:rPr>
        <w:t xml:space="preserve"> в порядке, установленном действующим законодательством.</w:t>
      </w:r>
    </w:p>
    <w:p w14:paraId="1B0BD30B" w14:textId="77777777" w:rsidR="00E161DF" w:rsidRDefault="00E161DF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3.7. Цена договора с учетом всех изменений должна быть внесена Участником долевого строительства на счет эскроу в полном объеме до ввода в эксплуатацию объекта недвижимости.</w:t>
      </w:r>
    </w:p>
    <w:p w14:paraId="2FAC1381" w14:textId="77777777" w:rsidR="00E161DF" w:rsidRDefault="00E161DF" w:rsidP="00626F19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3.8.</w:t>
      </w:r>
      <w:r w:rsidR="00612FC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Днем исполнения обязанности по оплате признается день поступления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денежных  средств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на счет эскроу. Факт оплаты Участником долевого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строительства  стоимости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Объекта долевого строительства будет подтверждаться банковским ордером со счета Участника долевого строительства.</w:t>
      </w:r>
    </w:p>
    <w:p w14:paraId="777512C7" w14:textId="77777777" w:rsidR="00626F19" w:rsidRPr="00DB7CBD" w:rsidRDefault="00E161DF" w:rsidP="00E161DF">
      <w:pPr>
        <w:spacing w:line="276" w:lineRule="auto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3.9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. Цена Договора рассчитывается исходя из цены одного квадратного метра помещения, входящего в состав Объекта долевого строительства, и определяется как произведение размера общей площади подлежащего передаче Объекта долевого строительства на стоимость 1 м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  <w:vertAlign w:val="superscript"/>
        </w:rPr>
        <w:t>2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общей площади подлежащего передаче Объекта долевого строительства.</w:t>
      </w:r>
    </w:p>
    <w:p w14:paraId="615E511B" w14:textId="77777777" w:rsidR="00626F19" w:rsidRPr="00DB7CBD" w:rsidRDefault="0019436B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3.10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Указанная в п.3.1 Договора сумма денежных средств включает в себя возмещение затрат на строительство (создание) Объекта долевого строительства, в том числе:  на приобретение (аренду или субаренду) земельных участков, на которых осуществляется строительство жилья или иных объектов, подготовку проектной документации и выполнение инженерных изысканий для строительства, а также на проведение государственной экспертизы этой документации в случае обязательности проведения экспертизы, возмещение затрат на создание коммуникаций и других инженерных сооружений, подключение (присоединение) к сетям инженерно – технического обеспечения, благоустройство прилегающей территории, стоимость природоохранных и иных необходимых работ, предусмотренных проектной документацией и разрешением на строительство, </w:t>
      </w:r>
      <w:r w:rsidR="00DE46A6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денежные средства на оплату услуг Застройщика</w:t>
      </w:r>
      <w:r w:rsidR="00DE46A6">
        <w:rPr>
          <w:rFonts w:ascii="Times New Roman" w:hAnsi="Times New Roman"/>
          <w:color w:val="000000" w:themeColor="text1"/>
          <w:sz w:val="18"/>
          <w:szCs w:val="18"/>
        </w:rPr>
        <w:t>, а также все иные затраты, предусмотренные ст. 18</w:t>
      </w:r>
      <w:r w:rsidR="00A85965">
        <w:rPr>
          <w:rFonts w:ascii="Times New Roman" w:hAnsi="Times New Roman"/>
          <w:color w:val="000000" w:themeColor="text1"/>
          <w:sz w:val="18"/>
          <w:szCs w:val="18"/>
        </w:rPr>
        <w:t> </w:t>
      </w:r>
      <w:r w:rsidR="00A85965" w:rsidRPr="00A85965">
        <w:rPr>
          <w:rFonts w:ascii="Times New Roman" w:hAnsi="Times New Roman"/>
          <w:color w:val="000000" w:themeColor="text1"/>
          <w:sz w:val="18"/>
          <w:szCs w:val="18"/>
        </w:rPr>
        <w:tab/>
        <w:t>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7A5A598A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Затраты на строительство (создание) Объекта долевого строительства признаются таковыми независимо от времени их осуществления (до заключения настоящего Договора или после). </w:t>
      </w:r>
    </w:p>
    <w:p w14:paraId="7729F013" w14:textId="77777777" w:rsidR="00626F19" w:rsidRPr="00DB7CBD" w:rsidRDefault="00626F19" w:rsidP="00626F19">
      <w:pPr>
        <w:spacing w:line="276" w:lineRule="auto"/>
        <w:ind w:firstLine="284"/>
        <w:rPr>
          <w:rFonts w:ascii="Times New Roman" w:hAnsi="Times New Roman"/>
          <w:sz w:val="18"/>
          <w:szCs w:val="18"/>
        </w:rPr>
      </w:pPr>
      <w:r w:rsidRPr="00DB7CBD">
        <w:rPr>
          <w:iCs/>
          <w:color w:val="000000" w:themeColor="text1"/>
          <w:sz w:val="18"/>
          <w:szCs w:val="18"/>
        </w:rPr>
        <w:t xml:space="preserve">  </w:t>
      </w:r>
      <w:r w:rsidR="0019436B">
        <w:rPr>
          <w:rFonts w:ascii="Times New Roman" w:hAnsi="Times New Roman"/>
          <w:color w:val="000000" w:themeColor="text1"/>
          <w:sz w:val="18"/>
          <w:szCs w:val="18"/>
        </w:rPr>
        <w:t>3.11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. В случае увеличения общей площади помещения, входящего в состав Объекта долевого строительства более чем на 1 кв. м по данным технической инвентаризации, осуществленной в порядке и на условиях, предусмотренных Федеральным законом от 24.07.2007 № 221-ФЗ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 xml:space="preserve">«О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государственном кадастре недвижимости», по сравнению с данными проектной документации, Участник долевого строительства обязуется уплатить Застройщику разницу, рассчитанную в соответствии с п. 3.2 Договора. Изменение общей площади общего имущества многоквартирного дома для расчетов не принимается.</w:t>
      </w:r>
    </w:p>
    <w:p w14:paraId="1EEC0D4E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Обязанность оплатить стоимость квадратных метров, составляющих разницу между фактической площадью Объекта долевого строительства и площадью Объекта долевого строительства, предусмотренной п.1.2 настоящего Договора, возникает у Участника долевого строительства не позднее 10 (десяти) календарных дней со дня получения им от Застройщика соответствующего уведомления на основании обмеров, проведенных органом, осуществляющим техническую инвентаризацию объектов недвижимого имущества. К указанному уведомлению Застройщик прикладывает документ, выданный органом, осуществляющим техническую инвентаризацию объектов недвижимого имущества, подтверждающий увеличение фактической площади помещения.</w:t>
      </w:r>
    </w:p>
    <w:p w14:paraId="60C71B50" w14:textId="77777777" w:rsidR="00626F19" w:rsidRPr="00DB7CBD" w:rsidRDefault="0019436B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3.12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. В случае уменьшения общей площади жилого помещения, входящего в состав Объекта долевого строительства более чем на 1 кв. м по данным технической инвентаризации, осуществленной в порядке и на условиях, предусмотренных Федеральным законом от 24.07.2007 N 221-ФЗ 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 xml:space="preserve">«О 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государственном кадастре недвижимости», по сравнению с данными проектной документации Застройщик обязуется вернуть Участнику долевого строительства разницу, рассчитанную в соответствии с п. 3.2 Договора. Изменение общей площади общего имущества многоквартирного дома для расчетов не принимается.</w:t>
      </w:r>
    </w:p>
    <w:p w14:paraId="516FABD2" w14:textId="77777777" w:rsidR="00626F19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Обязанность возвратить стоимость квадратных метров, составляющих разницу между фактической площадью Объекта долевого строительства и площадью Объекта долевого строительства, предусмотренной п.1.2 настоящего Договора, возникает у Застройщика не позднее 10 (десяти) календарных дней со дня получения им соответствующего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lastRenderedPageBreak/>
        <w:t>заявления от Участника долевого строительства.  К указанному заявлению прикладывается документ, выданный органом, осуществляющим техническую инвентаризацию объектов недвижимого имущества, подтверждающий уменьшение фактической площади помещения.</w:t>
      </w:r>
    </w:p>
    <w:p w14:paraId="441F7660" w14:textId="77777777" w:rsidR="0019436B" w:rsidRDefault="0019436B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13.Изменение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общей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площади  общего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имущества объекта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недвижимости  для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расчетов не принимается.</w:t>
      </w:r>
    </w:p>
    <w:p w14:paraId="060D079C" w14:textId="77777777" w:rsidR="0019436B" w:rsidRPr="00DB7CBD" w:rsidRDefault="0019436B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3.14. Государственная  пошлина за государственную регистрацию настоящего договора всех изменений и дополнений к нему, а также все расходы Участника долевого строительств</w:t>
      </w:r>
      <w:r w:rsidR="00612FC7">
        <w:rPr>
          <w:rFonts w:ascii="Times New Roman" w:hAnsi="Times New Roman"/>
          <w:color w:val="000000" w:themeColor="text1"/>
          <w:sz w:val="18"/>
          <w:szCs w:val="18"/>
        </w:rPr>
        <w:t>а</w:t>
      </w:r>
      <w:r>
        <w:rPr>
          <w:rFonts w:ascii="Times New Roman" w:hAnsi="Times New Roman"/>
          <w:color w:val="000000" w:themeColor="text1"/>
          <w:sz w:val="18"/>
          <w:szCs w:val="18"/>
        </w:rPr>
        <w:t>, необходимые для оформления его права собственности  на Объект долевого строительства, комиссии банка и другие расходы, связанные с исполнением настоящего договора в цену настоящего договора  не включаются и оплачиваются  Участником долевого строительства за счет собственных средств.</w:t>
      </w:r>
    </w:p>
    <w:p w14:paraId="3CE9B122" w14:textId="77777777" w:rsidR="00626F19" w:rsidRPr="00DB7CBD" w:rsidRDefault="00626F19" w:rsidP="00626F19">
      <w:pPr>
        <w:spacing w:line="276" w:lineRule="auto"/>
        <w:ind w:firstLine="284"/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6C3D2770" w14:textId="77777777" w:rsidR="00626F19" w:rsidRPr="00DB7CBD" w:rsidRDefault="00626F19" w:rsidP="00626F19">
      <w:pPr>
        <w:spacing w:line="276" w:lineRule="auto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</w:t>
      </w: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. Передача квартиры Участнику долевого строительства.</w:t>
      </w:r>
    </w:p>
    <w:p w14:paraId="011ED579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4.1. Передача Объекта долевого строительства Застройщиком и принятие его Участником долевого строительства осуществляются по подписываемому Сторонами передаточному акту.</w:t>
      </w:r>
    </w:p>
    <w:p w14:paraId="16F03816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В передаточном акте указываются дата передачи и основные характеристики передаваемого помещения. К передаточному акту прилагается инструкция по эксплуатации Объекта долевого строительства, которая является неотъемлемой частью передаточного акта.</w:t>
      </w:r>
    </w:p>
    <w:p w14:paraId="18A44F28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Обязательства Застройщика считаются исполненными с момента подписания Сторонами передаточного акта.</w:t>
      </w:r>
    </w:p>
    <w:p w14:paraId="727D621F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4.2. Передача Объекта долевого строительства осуществляется не ранее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чем  после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получения в установленном порядке разрешения на ввод в эксплуатацию многоквартирного дома.</w:t>
      </w:r>
    </w:p>
    <w:p w14:paraId="4F2A2460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sz w:val="18"/>
          <w:szCs w:val="18"/>
        </w:rPr>
        <w:t xml:space="preserve">4.3. После получения Застройщиком </w:t>
      </w:r>
      <w:proofErr w:type="gramStart"/>
      <w:r w:rsidRPr="00DB7CBD">
        <w:rPr>
          <w:rFonts w:ascii="Times New Roman" w:hAnsi="Times New Roman"/>
          <w:sz w:val="18"/>
          <w:szCs w:val="18"/>
        </w:rPr>
        <w:t>в  установленном</w:t>
      </w:r>
      <w:proofErr w:type="gramEnd"/>
      <w:r w:rsidRPr="00DB7CBD">
        <w:rPr>
          <w:rFonts w:ascii="Times New Roman" w:hAnsi="Times New Roman"/>
          <w:sz w:val="18"/>
          <w:szCs w:val="18"/>
        </w:rPr>
        <w:t xml:space="preserve"> порядке разрешения на ввод в эксплуатацию многоквартирного дома Застройщик обязан передать Объект долевого строительства Участнику долевого строительства не </w:t>
      </w:r>
      <w:proofErr w:type="gramStart"/>
      <w:r w:rsidRPr="00DB7CBD">
        <w:rPr>
          <w:rFonts w:ascii="Times New Roman" w:hAnsi="Times New Roman"/>
          <w:sz w:val="18"/>
          <w:szCs w:val="18"/>
        </w:rPr>
        <w:t xml:space="preserve">позднее  </w:t>
      </w:r>
      <w:r w:rsidR="00A023B4">
        <w:rPr>
          <w:rFonts w:ascii="Times New Roman" w:hAnsi="Times New Roman"/>
          <w:sz w:val="18"/>
          <w:szCs w:val="18"/>
        </w:rPr>
        <w:t>6</w:t>
      </w:r>
      <w:proofErr w:type="gramEnd"/>
      <w:r w:rsidR="00A023B4">
        <w:rPr>
          <w:rFonts w:ascii="Times New Roman" w:hAnsi="Times New Roman"/>
          <w:sz w:val="18"/>
          <w:szCs w:val="18"/>
        </w:rPr>
        <w:t xml:space="preserve"> месяцев</w:t>
      </w:r>
      <w:r w:rsidRPr="00DB7CBD">
        <w:rPr>
          <w:rFonts w:ascii="Times New Roman" w:hAnsi="Times New Roman"/>
          <w:sz w:val="18"/>
          <w:szCs w:val="18"/>
        </w:rPr>
        <w:t xml:space="preserve"> после получения разрешения на ввод объекта в эксплуатацию.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 </w:t>
      </w:r>
    </w:p>
    <w:p w14:paraId="1EC268B2" w14:textId="77777777" w:rsidR="00626F19" w:rsidRPr="00DB7CBD" w:rsidRDefault="00626F19" w:rsidP="00626F19">
      <w:pPr>
        <w:pStyle w:val="a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    4.4. Застройщик не менее чем за месяц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до наступления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установленного в п.1.3 настоящего Договора срока обязан направить Участнику долевого строительства сообщение (уведомление) о завершении строительства (создания) многоквартирного дома в соответствии с Договором и о готовности Объекта долевого строительства к передаче, а также предупредить Участника долевого строительства о необходимости принятия Объекта долевого строительства и о последствиях бездействия Участника долевого строительства. Сообщение должно быть направлено по почте заказным письмом с описью вложения и уведомлением о вручении по указанному Участником долевого строительства почтовому адресу или вручено Участнику долевого строительства лично под расписку</w:t>
      </w:r>
      <w:r w:rsidR="000D2282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или Застройщик извещает по электронной почте и/или по СМС.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 При этом срок начала передачи и принятия Объекта долевого строительства не может быть установлен позднее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чем  за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 один месяц до установленного Договором срока передачи Застройщиком Объекта долевого строительства Участнику долевого строительства. Участник долевого строительства, получивший сообщение Застройщика о завершении строительства (создания) многоквартирного дома в соответствии с Договором и о готовности Объекта долевого строительства к передаче, обязан приступить к его принятию в срок, обозначенный в сообщении (уведомлении), или, если такой срок сообщением (уведомлением) не установлен - в течение 7 (семи) рабочих дней со дня получения указанного сообщения (уведомления).</w:t>
      </w:r>
    </w:p>
    <w:p w14:paraId="233724C5" w14:textId="2E5888CD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4.5. Участник долевого строительства до подписания передаточного акта  вправе потребовать от Застройщика составления акта, в котором указывается несоответствие Объекта долевого строительства условиям Договора о качестве, требованиям, проектной документации и градостроительных регламентов, а также иным обязательным требованиям, и отказаться от подписания передаточного акта или иного документа о передаче Объекта долевого строительства до исполнения Застройщиком обязанностей, предусмотренных п. 5.5. Договора.</w:t>
      </w:r>
    </w:p>
    <w:p w14:paraId="158A6493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4.6. В случае если Застройщик и Участник долевого строительства приходят к соглашению о наличии и устранении имеющихся в Объекте долевого строительства недостатков, составляется акт, в котором указываются выявленные недостатки и срок их устранения Застройщиком.</w:t>
      </w:r>
    </w:p>
    <w:p w14:paraId="7941080E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4.7. При уклонении Участника долевого строительства от принятия Объекта долевого строительства в предусмотренный  настоящим Договором срок или при отказе Участника долевого строительства от принятия Объекта долевого строительства (за исключением случаев, указанных в п.4.5, 4.6 Договора) Застройщик по истечении </w:t>
      </w:r>
      <w:r w:rsidR="00A671AE">
        <w:rPr>
          <w:rFonts w:ascii="Times New Roman" w:hAnsi="Times New Roman"/>
          <w:color w:val="000000" w:themeColor="text1"/>
          <w:sz w:val="18"/>
          <w:szCs w:val="18"/>
        </w:rPr>
        <w:t>срока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для передачи Объекта долевого строительства Участнику долевого строительства, вправе составить односторонний акт или иной документ о передаче Объекта долевого строительства. </w:t>
      </w:r>
    </w:p>
    <w:p w14:paraId="4EDF0B2E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При этом риск случайной гибели Объекта долевого строительства признается перешедшим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к  Участнику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долевого строительства со дня составления одностороннего акта о передаче Объекта долевого строительства. Указанные меры могут применяться только в случае, если Застройщик обладает сведениями о получении Участником долевого строительства сообщения в соответствии с п. 4.4. настоящего Договора, либо оператором почтовой связи заказное письмо возвращено с сообщением об отказе Участника долевого строительства от его получения или в связи с отсутствием Участника долевого строительства по указанному им почтовому адресу.</w:t>
      </w:r>
    </w:p>
    <w:p w14:paraId="5DBCB48F" w14:textId="59CA055E" w:rsidR="00626F19" w:rsidRPr="00BA43E1" w:rsidRDefault="00626F19" w:rsidP="007E258F">
      <w:pPr>
        <w:pStyle w:val="a3"/>
        <w:jc w:val="both"/>
        <w:rPr>
          <w:rFonts w:ascii="Times New Roman" w:hAnsi="Times New Roman"/>
          <w:color w:val="FF0000"/>
          <w:sz w:val="18"/>
          <w:szCs w:val="18"/>
        </w:rPr>
      </w:pPr>
      <w:r w:rsidRPr="00BA43E1">
        <w:rPr>
          <w:rFonts w:ascii="Times New Roman" w:hAnsi="Times New Roman"/>
          <w:color w:val="FF0000"/>
          <w:sz w:val="18"/>
          <w:szCs w:val="18"/>
        </w:rPr>
        <w:t xml:space="preserve"> </w:t>
      </w:r>
    </w:p>
    <w:p w14:paraId="2B67AB6A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4.8. В соответствии со ст.</w:t>
      </w:r>
      <w:r w:rsidR="000D2282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290 Гражданского кодекса РФ у Участника долевого строительства при возникновении права собственности на  помещение одновременно возникает доля в праве собственности на общее имущество в многоквартирном доме (в том числе: межквартирные лестничные площадки, лестницы, шахты, коридоры, технические подвалы, технические помещения и технические коридоры, иное обслуживающее более одного жилого и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(или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 нежилого помещения в многоквартирном доме оборудование и т.п.). Доля в праве общей собственности на общее имущество в многоквартирном доме собственника помещения в этом доме пропорциональна размеру общей площади помещения. Передача указанного имущества по акту не производится.</w:t>
      </w:r>
    </w:p>
    <w:p w14:paraId="4327D6B4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4.9. После подписания передаточного акта Дольщик самостоятельно несет расходы, в том числе и коммунальные, связанные с эксплуатацией помещения и доли в общем имуществе объекта (включая содержание придомовой территории), а также несет риск случайной гибели или повреждения имущества.</w:t>
      </w:r>
    </w:p>
    <w:p w14:paraId="6A647F05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2C69D588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73319FC4" w14:textId="77777777" w:rsidR="00626F19" w:rsidRPr="00DB7CBD" w:rsidRDefault="00626F19" w:rsidP="00626F19">
      <w:pPr>
        <w:pStyle w:val="a3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5. Гарантийный срок на Объект долевого строительства</w:t>
      </w:r>
    </w:p>
    <w:p w14:paraId="51CB087B" w14:textId="77777777" w:rsidR="00626F19" w:rsidRPr="00DB7CBD" w:rsidRDefault="00626F19" w:rsidP="00626F19">
      <w:pPr>
        <w:pStyle w:val="a3"/>
        <w:ind w:firstLine="284"/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1D30AA48" w14:textId="484B5173" w:rsidR="00BA43E1" w:rsidRPr="00BA43E1" w:rsidRDefault="00626F19" w:rsidP="00BA43E1">
      <w:pPr>
        <w:pStyle w:val="a3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5.1. Гарантийный срок на Объект долевого строительства, за исключением технологического и инженерного оборудования, входящего в состав Объекта долевого строительства, составляет </w:t>
      </w:r>
      <w:r w:rsidR="00BA43E1">
        <w:rPr>
          <w:rFonts w:ascii="Times New Roman" w:hAnsi="Times New Roman"/>
          <w:color w:val="000000" w:themeColor="text1"/>
          <w:sz w:val="18"/>
          <w:szCs w:val="18"/>
        </w:rPr>
        <w:t>3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</w:t>
      </w:r>
      <w:r w:rsidR="00BA43E1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три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) </w:t>
      </w:r>
      <w:r w:rsidR="00BA43E1">
        <w:rPr>
          <w:rFonts w:ascii="Times New Roman" w:hAnsi="Times New Roman"/>
          <w:color w:val="000000" w:themeColor="text1"/>
          <w:sz w:val="18"/>
          <w:szCs w:val="18"/>
        </w:rPr>
        <w:t>года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</w:t>
      </w:r>
    </w:p>
    <w:p w14:paraId="75112E46" w14:textId="0884E9B4" w:rsidR="00626F19" w:rsidRPr="00DB7CBD" w:rsidRDefault="00BA43E1" w:rsidP="00BA43E1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5.2. </w:t>
      </w:r>
      <w:r w:rsidRPr="00BA43E1">
        <w:rPr>
          <w:rFonts w:ascii="Times New Roman" w:hAnsi="Times New Roman"/>
          <w:color w:val="000000" w:themeColor="text1"/>
          <w:sz w:val="18"/>
          <w:szCs w:val="18"/>
        </w:rPr>
        <w:t xml:space="preserve"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</w:t>
      </w:r>
      <w:r>
        <w:rPr>
          <w:rFonts w:ascii="Times New Roman" w:hAnsi="Times New Roman"/>
          <w:color w:val="000000" w:themeColor="text1"/>
          <w:sz w:val="18"/>
          <w:szCs w:val="18"/>
        </w:rPr>
        <w:t>составляет 1 (один) год.</w:t>
      </w:r>
    </w:p>
    <w:p w14:paraId="3C605B99" w14:textId="7DB79DD9" w:rsidR="00BA43E1" w:rsidRDefault="00626F19" w:rsidP="00BA43E1">
      <w:pPr>
        <w:pStyle w:val="a3"/>
        <w:ind w:firstLine="284"/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5.</w:t>
      </w:r>
      <w:r w:rsidR="00BA43E1">
        <w:rPr>
          <w:rFonts w:ascii="Times New Roman" w:hAnsi="Times New Roman"/>
          <w:color w:val="000000" w:themeColor="text1"/>
          <w:sz w:val="18"/>
          <w:szCs w:val="18"/>
        </w:rPr>
        <w:t>3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. Гарантийный срок на технологическое и инженерное оборудование, входящее в состав Объекта долевого строительства, составляет 3 </w:t>
      </w:r>
      <w:r w:rsidRPr="00DB7CBD">
        <w:rPr>
          <w:rFonts w:ascii="Times New Roman" w:hAnsi="Times New Roman"/>
          <w:color w:val="000000" w:themeColor="text1"/>
          <w:sz w:val="18"/>
          <w:szCs w:val="18"/>
          <w:bdr w:val="none" w:sz="0" w:space="0" w:color="auto" w:frame="1"/>
        </w:rPr>
        <w:t>(три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) года.</w:t>
      </w:r>
      <w:r w:rsidR="00BA43E1" w:rsidRPr="00BA43E1">
        <w:t xml:space="preserve"> </w:t>
      </w:r>
    </w:p>
    <w:p w14:paraId="10F64AA4" w14:textId="7CED3E49" w:rsidR="00BA43E1" w:rsidRPr="00BA43E1" w:rsidRDefault="00BA43E1" w:rsidP="00BA43E1">
      <w:pPr>
        <w:pStyle w:val="a3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 w:rsidRPr="00BA43E1">
        <w:rPr>
          <w:rFonts w:ascii="Times New Roman" w:hAnsi="Times New Roman"/>
          <w:color w:val="000000" w:themeColor="text1"/>
          <w:sz w:val="18"/>
          <w:szCs w:val="18"/>
        </w:rPr>
        <w:t>Указанны</w:t>
      </w:r>
      <w:r>
        <w:rPr>
          <w:rFonts w:ascii="Times New Roman" w:hAnsi="Times New Roman"/>
          <w:color w:val="000000" w:themeColor="text1"/>
          <w:sz w:val="18"/>
          <w:szCs w:val="18"/>
        </w:rPr>
        <w:t>е в пп. 5.1, 5.2 и 5.3</w:t>
      </w:r>
      <w:r w:rsidRPr="00BA43E1">
        <w:rPr>
          <w:rFonts w:ascii="Times New Roman" w:hAnsi="Times New Roman"/>
          <w:color w:val="000000" w:themeColor="text1"/>
          <w:sz w:val="18"/>
          <w:szCs w:val="18"/>
        </w:rPr>
        <w:t xml:space="preserve"> гарантийны</w:t>
      </w:r>
      <w:r>
        <w:rPr>
          <w:rFonts w:ascii="Times New Roman" w:hAnsi="Times New Roman"/>
          <w:color w:val="000000" w:themeColor="text1"/>
          <w:sz w:val="18"/>
          <w:szCs w:val="18"/>
        </w:rPr>
        <w:t>е</w:t>
      </w:r>
      <w:r w:rsidRPr="00BA43E1">
        <w:rPr>
          <w:rFonts w:ascii="Times New Roman" w:hAnsi="Times New Roman"/>
          <w:color w:val="000000" w:themeColor="text1"/>
          <w:sz w:val="18"/>
          <w:szCs w:val="18"/>
        </w:rPr>
        <w:t xml:space="preserve"> срок</w:t>
      </w:r>
      <w:r>
        <w:rPr>
          <w:rFonts w:ascii="Times New Roman" w:hAnsi="Times New Roman"/>
          <w:color w:val="000000" w:themeColor="text1"/>
          <w:sz w:val="18"/>
          <w:szCs w:val="18"/>
        </w:rPr>
        <w:t>и</w:t>
      </w:r>
      <w:r w:rsidRPr="00BA43E1">
        <w:rPr>
          <w:rFonts w:ascii="Times New Roman" w:hAnsi="Times New Roman"/>
          <w:color w:val="000000" w:themeColor="text1"/>
          <w:sz w:val="18"/>
          <w:szCs w:val="18"/>
        </w:rPr>
        <w:t xml:space="preserve"> исчисляется со дня передачи объекта долевого строительства</w:t>
      </w:r>
    </w:p>
    <w:p w14:paraId="56E02B5D" w14:textId="36C9D4AC" w:rsidR="00626F19" w:rsidRPr="007E258F" w:rsidRDefault="001971F9" w:rsidP="001971F9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7E258F">
        <w:rPr>
          <w:rFonts w:ascii="Times New Roman" w:hAnsi="Times New Roman"/>
          <w:sz w:val="18"/>
          <w:szCs w:val="18"/>
        </w:rPr>
        <w:t xml:space="preserve">    </w:t>
      </w:r>
      <w:r w:rsidR="00626F19" w:rsidRPr="007E258F">
        <w:rPr>
          <w:rFonts w:ascii="Times New Roman" w:hAnsi="Times New Roman"/>
          <w:sz w:val="18"/>
          <w:szCs w:val="18"/>
        </w:rPr>
        <w:t xml:space="preserve"> Риск случайной гибели или случайного повреждения Объекта долевого строительства до его передачи Участнику долевого строительства по передаточному акту несет Застройщик.</w:t>
      </w:r>
    </w:p>
    <w:p w14:paraId="70EC7822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7E258F">
        <w:rPr>
          <w:rFonts w:ascii="Times New Roman" w:hAnsi="Times New Roman"/>
          <w:sz w:val="18"/>
          <w:szCs w:val="18"/>
        </w:rPr>
        <w:t xml:space="preserve">5.4. Объект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долевого строительства должен соответствовать требованиям технических регламентов, проектной документации и градостроительных регламентов, а также иным обязательным требованиям, установленным действующим законодательством.</w:t>
      </w:r>
    </w:p>
    <w:p w14:paraId="3AC99907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5.</w:t>
      </w:r>
      <w:r w:rsidR="00CB41E4">
        <w:rPr>
          <w:rFonts w:ascii="Times New Roman" w:hAnsi="Times New Roman"/>
          <w:color w:val="000000" w:themeColor="text1"/>
          <w:sz w:val="18"/>
          <w:szCs w:val="18"/>
        </w:rPr>
        <w:t>5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. Участник долевого строительства вправе предъявить Застройщику требования в связи с ненадлежащим качеством Объекта долевого строительства при условии, если такое качество выявлено в течение гарантийного срока.</w:t>
      </w:r>
    </w:p>
    <w:p w14:paraId="630071F0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5.</w:t>
      </w:r>
      <w:r w:rsidR="00CB41E4">
        <w:rPr>
          <w:rFonts w:ascii="Times New Roman" w:hAnsi="Times New Roman"/>
          <w:color w:val="000000" w:themeColor="text1"/>
          <w:sz w:val="18"/>
          <w:szCs w:val="18"/>
        </w:rPr>
        <w:t>6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>. Застройщик не несет ответственности за недостатки (дефекты) квартиры, обнаруженные в пределах гарантийного срока, если докажет, что они произошли вследствие нормального износа такого объекта долевого строительства,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 Участником долевого строительства или привлеченными им третьими лицами, в том числе:</w:t>
      </w:r>
    </w:p>
    <w:p w14:paraId="23200092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- проведения Участником долевого строительства работ по изменению фасада Дома;</w:t>
      </w:r>
    </w:p>
    <w:p w14:paraId="1DC2A899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- проведения Участником долевого строительства любых переустройств, перепланировок или ненадлежащего ремонта Объекта долевого строительства;</w:t>
      </w:r>
    </w:p>
    <w:p w14:paraId="4FCABAF7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- ненадлежащего обслуживания и эксплуатации Объекта долевого строительства, в том числе инженерных систем коммуникаций и оборудования;</w:t>
      </w:r>
    </w:p>
    <w:p w14:paraId="2F737737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-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7BB13884" w14:textId="77777777" w:rsidR="00626F19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5.</w:t>
      </w:r>
      <w:r w:rsidR="00CB41E4">
        <w:rPr>
          <w:rFonts w:ascii="Times New Roman" w:hAnsi="Times New Roman"/>
          <w:color w:val="000000" w:themeColor="text1"/>
          <w:sz w:val="18"/>
          <w:szCs w:val="18"/>
        </w:rPr>
        <w:t>7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Гарантийные обязательства Застройщика не распространяются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на  недостатки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и строительные недоделки, не отраженные в передаточном акте Объекта долевого строительства (кроме скрытых, для обнаружения которых необходимо специальное оборудование, мероприятия).</w:t>
      </w:r>
    </w:p>
    <w:p w14:paraId="58D2215A" w14:textId="77777777" w:rsidR="009470C8" w:rsidRDefault="009470C8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5.8. Стороны согласовали, что Разрешение на ввод объекта недвижимости в эксплуатацию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будет  являться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достаточным подтверждением отсутствия существенных нарушений требований к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качеству  Объекта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строительства  его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соответствия требованиям технических регламентов,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проектной  документации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, действующего законодательства и настоящего Договора. </w:t>
      </w:r>
    </w:p>
    <w:p w14:paraId="10566E36" w14:textId="77777777" w:rsidR="00CB41E4" w:rsidRPr="00DB7CBD" w:rsidRDefault="00CB41E4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5ECED266" w14:textId="77777777" w:rsidR="00626F19" w:rsidRPr="00DB7CBD" w:rsidRDefault="00626F19" w:rsidP="00626F19">
      <w:pPr>
        <w:spacing w:line="276" w:lineRule="auto"/>
        <w:ind w:firstLine="284"/>
        <w:jc w:val="center"/>
        <w:outlineLvl w:val="0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b/>
          <w:color w:val="000000" w:themeColor="text1"/>
          <w:sz w:val="18"/>
          <w:szCs w:val="18"/>
        </w:rPr>
        <w:t>6. Обязанности Сторон.</w:t>
      </w:r>
    </w:p>
    <w:p w14:paraId="3F6A8984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6.1. Застройщик обязуется:</w:t>
      </w:r>
    </w:p>
    <w:p w14:paraId="752A6D75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6.1.1. Передать Участнику долевого строительства Объект долевого строительства, качество которого соответствует условиям договора, в установленный настоящим Договором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срок,  при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условии  надлежащего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выполнения Участником долевого строительства своего обязательства по его оплате. </w:t>
      </w:r>
      <w:r w:rsidR="001A004D">
        <w:rPr>
          <w:rFonts w:ascii="Times New Roman" w:hAnsi="Times New Roman"/>
          <w:color w:val="000000" w:themeColor="text1"/>
          <w:sz w:val="18"/>
          <w:szCs w:val="18"/>
        </w:rPr>
        <w:t xml:space="preserve">Допускается досрочное исполнение Застройщиком </w:t>
      </w:r>
      <w:r w:rsidR="00C437D5">
        <w:rPr>
          <w:rFonts w:ascii="Times New Roman" w:hAnsi="Times New Roman"/>
          <w:color w:val="000000" w:themeColor="text1"/>
          <w:sz w:val="18"/>
          <w:szCs w:val="18"/>
        </w:rPr>
        <w:t>своей</w:t>
      </w:r>
      <w:r w:rsidR="001A004D">
        <w:rPr>
          <w:rFonts w:ascii="Times New Roman" w:hAnsi="Times New Roman"/>
          <w:color w:val="000000" w:themeColor="text1"/>
          <w:sz w:val="18"/>
          <w:szCs w:val="18"/>
        </w:rPr>
        <w:t xml:space="preserve"> обязанности по передаче объекта. </w:t>
      </w:r>
    </w:p>
    <w:p w14:paraId="77B61FE8" w14:textId="77777777" w:rsidR="00626F19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6.1.2. В случае, если строительство многоквартирного дома не может быть завершено в предусмотренный Договором срок, Застройщик не позднее чем за 2 (два)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В случае несогласия Дольщика на изменение договора, Застройщик несет ответственность за возникшее по его вине нарушение сроков строительства.</w:t>
      </w:r>
    </w:p>
    <w:p w14:paraId="49547AED" w14:textId="760CC578" w:rsidR="001F095A" w:rsidRPr="001F095A" w:rsidRDefault="001F095A" w:rsidP="001F095A">
      <w:pPr>
        <w:pStyle w:val="a3"/>
        <w:ind w:firstLine="28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6.1.3. </w:t>
      </w:r>
      <w:r w:rsidRPr="001F095A">
        <w:rPr>
          <w:rFonts w:ascii="Times New Roman" w:hAnsi="Times New Roman"/>
          <w:color w:val="000000" w:themeColor="text1"/>
          <w:sz w:val="18"/>
          <w:szCs w:val="18"/>
        </w:rPr>
        <w:t>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</w:t>
      </w:r>
      <w:r w:rsidRPr="001F095A"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>П</w:t>
      </w:r>
      <w:r w:rsidRPr="001F095A">
        <w:rPr>
          <w:rFonts w:ascii="Times New Roman" w:hAnsi="Times New Roman"/>
          <w:color w:val="000000" w:themeColor="text1"/>
          <w:sz w:val="18"/>
          <w:szCs w:val="18"/>
        </w:rPr>
        <w:t xml:space="preserve">осле государственной регистрации права собственности участника долевого строительства на объект долевого строительства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Застройщик </w:t>
      </w:r>
      <w:r w:rsidRPr="001F095A">
        <w:rPr>
          <w:rFonts w:ascii="Times New Roman" w:hAnsi="Times New Roman"/>
          <w:color w:val="000000" w:themeColor="text1"/>
          <w:sz w:val="18"/>
          <w:szCs w:val="18"/>
        </w:rPr>
        <w:t>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недвижимости;</w:t>
      </w:r>
    </w:p>
    <w:p w14:paraId="1D28FBA7" w14:textId="5A1E1F6C" w:rsidR="001F095A" w:rsidRPr="00DB7CBD" w:rsidRDefault="001F095A" w:rsidP="001F095A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Указанную регистрацию Застройщик</w:t>
      </w:r>
      <w:r w:rsidRPr="001F095A">
        <w:rPr>
          <w:rFonts w:ascii="Times New Roman" w:hAnsi="Times New Roman"/>
          <w:color w:val="000000" w:themeColor="text1"/>
          <w:sz w:val="18"/>
          <w:szCs w:val="18"/>
        </w:rPr>
        <w:t xml:space="preserve"> осуществляет без оформления доверенности.</w:t>
      </w:r>
    </w:p>
    <w:p w14:paraId="64897A6A" w14:textId="77777777" w:rsidR="001F095A" w:rsidRDefault="001F095A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20F2F19B" w14:textId="50A8531E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6.2. Участник долевого строительства обязан:</w:t>
      </w:r>
    </w:p>
    <w:p w14:paraId="232B978F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6.2.1. Внести денежные средства в объеме, в порядке и в сроки, установленные настоящим Договором.</w:t>
      </w:r>
    </w:p>
    <w:p w14:paraId="5A621107" w14:textId="77777777" w:rsidR="00626F19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6.2.2. Принять Объект долевого строительства по передаточному акту.</w:t>
      </w:r>
    </w:p>
    <w:p w14:paraId="7F342FB4" w14:textId="77777777" w:rsidR="007E6D1D" w:rsidRPr="007E6D1D" w:rsidRDefault="007E6D1D" w:rsidP="007E6D1D">
      <w:pPr>
        <w:widowControl w:val="0"/>
        <w:tabs>
          <w:tab w:val="left" w:pos="1648"/>
          <w:tab w:val="left" w:pos="1649"/>
        </w:tabs>
        <w:autoSpaceDE w:val="0"/>
        <w:autoSpaceDN w:val="0"/>
        <w:spacing w:line="235" w:lineRule="auto"/>
        <w:ind w:right="144"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      6.2.3.</w:t>
      </w:r>
      <w:r w:rsidR="00362561" w:rsidRPr="007E6D1D">
        <w:rPr>
          <w:rFonts w:ascii="Times New Roman" w:hAnsi="Times New Roman"/>
          <w:color w:val="000000" w:themeColor="text1"/>
          <w:sz w:val="18"/>
          <w:szCs w:val="18"/>
        </w:rPr>
        <w:t xml:space="preserve">В случае обнаружения недостатков Объекта долевого строительства при его </w:t>
      </w:r>
      <w:proofErr w:type="gramStart"/>
      <w:r w:rsidR="00362561" w:rsidRPr="007E6D1D">
        <w:rPr>
          <w:rFonts w:ascii="Times New Roman" w:hAnsi="Times New Roman"/>
          <w:color w:val="000000" w:themeColor="text1"/>
          <w:sz w:val="18"/>
          <w:szCs w:val="18"/>
        </w:rPr>
        <w:t>приемке  немедленно</w:t>
      </w:r>
      <w:proofErr w:type="gramEnd"/>
      <w:r w:rsidR="00362561" w:rsidRPr="007E6D1D">
        <w:rPr>
          <w:rFonts w:ascii="Times New Roman" w:hAnsi="Times New Roman"/>
          <w:color w:val="000000" w:themeColor="text1"/>
          <w:sz w:val="18"/>
          <w:szCs w:val="18"/>
        </w:rPr>
        <w:t xml:space="preserve"> заявить об этом Застройщику в письменной форме. При обнаружении недостатков Объекта долевого строительства Участник долевого строительства вправе потребовать от Застройщика </w:t>
      </w:r>
      <w:proofErr w:type="gramStart"/>
      <w:r w:rsidR="00362561" w:rsidRPr="007E6D1D">
        <w:rPr>
          <w:rFonts w:ascii="Times New Roman" w:hAnsi="Times New Roman"/>
          <w:color w:val="000000" w:themeColor="text1"/>
          <w:sz w:val="18"/>
          <w:szCs w:val="18"/>
        </w:rPr>
        <w:t>составления  соответствующего</w:t>
      </w:r>
      <w:proofErr w:type="gramEnd"/>
      <w:r w:rsidR="00362561" w:rsidRPr="007E6D1D">
        <w:rPr>
          <w:rFonts w:ascii="Times New Roman" w:hAnsi="Times New Roman"/>
          <w:color w:val="000000" w:themeColor="text1"/>
          <w:sz w:val="18"/>
          <w:szCs w:val="18"/>
        </w:rPr>
        <w:t xml:space="preserve"> Акта о выявленных недостатках, подписанного сторонами.</w:t>
      </w:r>
      <w:r w:rsidRPr="007E6D1D">
        <w:rPr>
          <w:rFonts w:ascii="Times New Roman" w:hAnsi="Times New Roman"/>
          <w:color w:val="000000" w:themeColor="text1"/>
          <w:sz w:val="18"/>
          <w:szCs w:val="18"/>
        </w:rPr>
        <w:t xml:space="preserve"> При </w:t>
      </w:r>
      <w:r w:rsidRPr="007E6D1D">
        <w:rPr>
          <w:rFonts w:ascii="Times New Roman" w:hAnsi="Times New Roman"/>
          <w:w w:val="105"/>
          <w:sz w:val="18"/>
          <w:szCs w:val="18"/>
        </w:rPr>
        <w:t>обнаружении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недостатков Объекта долевого строительства в течение гарантийного срока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Участник долевого строительства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обязан известь Застройщика путем направления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письменного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уведомления</w:t>
      </w:r>
      <w:r w:rsidRPr="007E6D1D">
        <w:rPr>
          <w:rFonts w:ascii="Times New Roman" w:hAnsi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(ценным</w:t>
      </w:r>
      <w:r w:rsidRPr="007E6D1D">
        <w:rPr>
          <w:rFonts w:ascii="Times New Roman" w:hAnsi="Times New Roman"/>
          <w:spacing w:val="25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письмом</w:t>
      </w:r>
      <w:r w:rsidRPr="007E6D1D">
        <w:rPr>
          <w:rFonts w:ascii="Times New Roman" w:hAnsi="Times New Roman"/>
          <w:spacing w:val="24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с</w:t>
      </w:r>
      <w:r w:rsidRPr="007E6D1D">
        <w:rPr>
          <w:rFonts w:ascii="Times New Roman" w:hAnsi="Times New Roman"/>
          <w:spacing w:val="1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уведомлением)</w:t>
      </w:r>
      <w:r w:rsidRPr="007E6D1D">
        <w:rPr>
          <w:rFonts w:ascii="Times New Roman" w:hAnsi="Times New Roman"/>
          <w:spacing w:val="15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/>
          <w:w w:val="105"/>
          <w:sz w:val="18"/>
          <w:szCs w:val="18"/>
        </w:rPr>
        <w:t>Застройщику.</w:t>
      </w:r>
    </w:p>
    <w:p w14:paraId="1016F764" w14:textId="77777777" w:rsidR="007E6D1D" w:rsidRPr="007E6D1D" w:rsidRDefault="007E6D1D" w:rsidP="007E6D1D">
      <w:pPr>
        <w:pStyle w:val="a9"/>
        <w:spacing w:line="230" w:lineRule="auto"/>
        <w:ind w:left="215" w:right="136" w:firstLine="576"/>
        <w:jc w:val="both"/>
        <w:rPr>
          <w:rFonts w:ascii="Times New Roman" w:hAnsi="Times New Roman" w:cs="Times New Roman"/>
          <w:sz w:val="18"/>
          <w:szCs w:val="18"/>
        </w:rPr>
      </w:pPr>
      <w:r w:rsidRPr="007E6D1D">
        <w:rPr>
          <w:rFonts w:ascii="Times New Roman" w:hAnsi="Times New Roman" w:cs="Times New Roman"/>
          <w:w w:val="105"/>
          <w:sz w:val="18"/>
          <w:szCs w:val="18"/>
        </w:rPr>
        <w:t>По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получении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Застройщиком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такого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="008514E0" w:rsidRPr="007E6D1D">
        <w:rPr>
          <w:rFonts w:ascii="Times New Roman" w:hAnsi="Times New Roman" w:cs="Times New Roman"/>
          <w:w w:val="105"/>
          <w:sz w:val="18"/>
          <w:szCs w:val="18"/>
        </w:rPr>
        <w:t>уведомления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Стороны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производят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совместный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осмотр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Объекта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proofErr w:type="gramStart"/>
      <w:r w:rsidRPr="007E6D1D">
        <w:rPr>
          <w:rFonts w:ascii="Times New Roman" w:hAnsi="Times New Roman" w:cs="Times New Roman"/>
          <w:w w:val="105"/>
          <w:sz w:val="18"/>
          <w:szCs w:val="18"/>
        </w:rPr>
        <w:t>долевого  строительства</w:t>
      </w:r>
      <w:proofErr w:type="gramEnd"/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. Дата и </w:t>
      </w:r>
      <w:proofErr w:type="gramStart"/>
      <w:r w:rsidRPr="007E6D1D">
        <w:rPr>
          <w:rFonts w:ascii="Times New Roman" w:hAnsi="Times New Roman" w:cs="Times New Roman"/>
          <w:w w:val="105"/>
          <w:sz w:val="18"/>
          <w:szCs w:val="18"/>
        </w:rPr>
        <w:t>время  осмотра</w:t>
      </w:r>
      <w:proofErr w:type="gramEnd"/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 согласовываются </w:t>
      </w:r>
      <w:proofErr w:type="gramStart"/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Сторонами,   </w:t>
      </w:r>
      <w:proofErr w:type="gramEnd"/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 </w:t>
      </w:r>
      <w:proofErr w:type="gramStart"/>
      <w:r w:rsidRPr="007E6D1D">
        <w:rPr>
          <w:rFonts w:ascii="Times New Roman" w:hAnsi="Times New Roman" w:cs="Times New Roman"/>
          <w:w w:val="105"/>
          <w:sz w:val="18"/>
          <w:szCs w:val="18"/>
        </w:rPr>
        <w:t>не  могут</w:t>
      </w:r>
      <w:proofErr w:type="gramEnd"/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  быть ранее, чем </w:t>
      </w:r>
      <w:r w:rsidR="008514E0" w:rsidRPr="007E6D1D">
        <w:rPr>
          <w:rFonts w:ascii="Times New Roman" w:hAnsi="Times New Roman" w:cs="Times New Roman"/>
          <w:w w:val="105"/>
          <w:sz w:val="18"/>
          <w:szCs w:val="18"/>
        </w:rPr>
        <w:t>через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5 (пять) рабочих </w:t>
      </w:r>
      <w:r w:rsidR="008514E0" w:rsidRPr="007E6D1D">
        <w:rPr>
          <w:rFonts w:ascii="Times New Roman" w:hAnsi="Times New Roman" w:cs="Times New Roman"/>
          <w:w w:val="105"/>
          <w:sz w:val="18"/>
          <w:szCs w:val="18"/>
        </w:rPr>
        <w:t>дней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 xml:space="preserve"> с даты получения Застройщиком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уведомления,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осмотр производится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в рабочие дни и</w:t>
      </w:r>
      <w:r w:rsidRPr="007E6D1D">
        <w:rPr>
          <w:rFonts w:ascii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рабочие</w:t>
      </w:r>
      <w:r w:rsidRPr="007E6D1D">
        <w:rPr>
          <w:rFonts w:ascii="Times New Roman" w:hAnsi="Times New Roman" w:cs="Times New Roman"/>
          <w:spacing w:val="16"/>
          <w:w w:val="105"/>
          <w:sz w:val="18"/>
          <w:szCs w:val="18"/>
        </w:rPr>
        <w:t xml:space="preserve"> </w:t>
      </w:r>
      <w:r w:rsidRPr="007E6D1D">
        <w:rPr>
          <w:rFonts w:ascii="Times New Roman" w:hAnsi="Times New Roman" w:cs="Times New Roman"/>
          <w:w w:val="105"/>
          <w:sz w:val="18"/>
          <w:szCs w:val="18"/>
        </w:rPr>
        <w:t>часы.</w:t>
      </w:r>
    </w:p>
    <w:p w14:paraId="5C1D797D" w14:textId="77777777" w:rsidR="00362561" w:rsidRDefault="00362561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71CA9928" w14:textId="10429AC2" w:rsidR="00362561" w:rsidRDefault="007E6D1D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6.2.4. 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>Стороны согласовали, что в случае обнаружения ненадлежащего качества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 xml:space="preserve"> (дефектов)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 xml:space="preserve"> объекта долевого строительства при приемке либо в течении гарантийного срока Участник долевого строительства обязан в первую очередь потребовать безвозмездного устранения недостатков, а Застройщик обязуется устранить такие недостатки в срок, согласованный Застройщиком с участником долевого строительства в момент подписания Акта о выявлении таких недостатков. Только в случае отказа  Застройщика от удовлетворения указанного требования Участник долевог</w:t>
      </w:r>
      <w:r w:rsidR="00BE5264">
        <w:rPr>
          <w:rFonts w:ascii="Times New Roman" w:hAnsi="Times New Roman"/>
          <w:color w:val="000000" w:themeColor="text1"/>
          <w:sz w:val="18"/>
          <w:szCs w:val="18"/>
        </w:rPr>
        <w:t>о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 xml:space="preserve"> строительства вправе заявлять требования, предусмотренные </w:t>
      </w:r>
      <w:r w:rsidR="001971F9">
        <w:rPr>
          <w:rFonts w:ascii="Times New Roman" w:hAnsi="Times New Roman"/>
          <w:color w:val="000000" w:themeColor="text1"/>
          <w:sz w:val="18"/>
          <w:szCs w:val="18"/>
        </w:rPr>
        <w:t>ст. 7 и ст. 10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 xml:space="preserve"> Федерального закона №</w:t>
      </w:r>
      <w:r w:rsidR="00572C84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>214-ФЗ от 31.12.2004 «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</w:t>
      </w:r>
      <w:r w:rsidR="00BE5264">
        <w:rPr>
          <w:rFonts w:ascii="Times New Roman" w:hAnsi="Times New Roman"/>
          <w:color w:val="000000" w:themeColor="text1"/>
          <w:sz w:val="18"/>
          <w:szCs w:val="18"/>
        </w:rPr>
        <w:t>е</w:t>
      </w:r>
      <w:r w:rsidR="00362561">
        <w:rPr>
          <w:rFonts w:ascii="Times New Roman" w:hAnsi="Times New Roman"/>
          <w:color w:val="000000" w:themeColor="text1"/>
          <w:sz w:val="18"/>
          <w:szCs w:val="18"/>
        </w:rPr>
        <w:t>рации</w:t>
      </w:r>
      <w:r w:rsidR="00BE5264">
        <w:rPr>
          <w:rFonts w:ascii="Times New Roman" w:hAnsi="Times New Roman"/>
          <w:color w:val="000000" w:themeColor="text1"/>
          <w:sz w:val="18"/>
          <w:szCs w:val="18"/>
        </w:rPr>
        <w:t>»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 xml:space="preserve"> и ФЗ № 2300-1 от 07.02.1992г </w:t>
      </w:r>
      <w:r w:rsidR="00BE5264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04629131" w14:textId="77777777" w:rsidR="00BE5264" w:rsidRDefault="00BE5264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Стороны согласовали, что срок на устранение недостатков согласовывается сторонами с учетом объема и сложности выявленных недостатков, а также сезонности их устранения, но не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более  6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(шести) месяцев с момента подписания Акта о выявлении недостатков.</w:t>
      </w:r>
    </w:p>
    <w:p w14:paraId="4E392712" w14:textId="71C08E60" w:rsidR="00626F19" w:rsidRPr="00DB7CBD" w:rsidRDefault="00626F19" w:rsidP="001971F9">
      <w:pPr>
        <w:pStyle w:val="a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019CC146" w14:textId="22E500EC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6.2.</w:t>
      </w:r>
      <w:r w:rsidR="001971F9">
        <w:rPr>
          <w:rFonts w:ascii="Times New Roman" w:hAnsi="Times New Roman"/>
          <w:color w:val="000000" w:themeColor="text1"/>
          <w:sz w:val="18"/>
          <w:szCs w:val="18"/>
        </w:rPr>
        <w:t>5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До регистрации права собственности на Объект долевого строительства не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производить  его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перепланировку (снос стен и перегородок, установку решеток, переустройство коммуникаций и т.д.) без письменного согласования с Застройщиком и проектировщиком, а при производстве электромонтажных работ </w:t>
      </w:r>
      <w:r w:rsidR="001971F9">
        <w:rPr>
          <w:rFonts w:ascii="Times New Roman" w:hAnsi="Times New Roman"/>
          <w:color w:val="000000" w:themeColor="text1"/>
          <w:sz w:val="18"/>
          <w:szCs w:val="18"/>
        </w:rPr>
        <w:t xml:space="preserve">еще и 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с инспекцией энергетического надзора. </w:t>
      </w:r>
    </w:p>
    <w:p w14:paraId="75AF44D6" w14:textId="18B24A31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>6.2.</w:t>
      </w:r>
      <w:r w:rsidR="001971F9">
        <w:rPr>
          <w:rFonts w:ascii="Times New Roman" w:hAnsi="Times New Roman"/>
          <w:color w:val="000000" w:themeColor="text1"/>
          <w:sz w:val="18"/>
          <w:szCs w:val="18"/>
        </w:rPr>
        <w:t>6</w:t>
      </w: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В случае аварий внутренних тепло - энерго - и других сетей по своей вине (в том числе при нанесении ущерба имуществу других собственников) принимать все необходимые меры к устранению ущерба и их последствий за свой счет. </w:t>
      </w:r>
    </w:p>
    <w:p w14:paraId="5FF0BE9A" w14:textId="27AD96CD" w:rsidR="00346792" w:rsidRDefault="00346792" w:rsidP="00346792">
      <w:pPr>
        <w:pStyle w:val="a6"/>
        <w:widowControl w:val="0"/>
        <w:tabs>
          <w:tab w:val="left" w:pos="1354"/>
        </w:tabs>
        <w:autoSpaceDE w:val="0"/>
        <w:autoSpaceDN w:val="0"/>
        <w:spacing w:after="0" w:line="264" w:lineRule="auto"/>
        <w:ind w:left="0" w:right="160"/>
        <w:contextualSpacing w:val="0"/>
        <w:jc w:val="both"/>
        <w:rPr>
          <w:sz w:val="18"/>
        </w:rPr>
      </w:pPr>
      <w:r>
        <w:rPr>
          <w:color w:val="000000" w:themeColor="text1"/>
          <w:sz w:val="18"/>
          <w:szCs w:val="18"/>
        </w:rPr>
        <w:t xml:space="preserve">     </w:t>
      </w:r>
      <w:r w:rsidR="00D74EBD">
        <w:rPr>
          <w:color w:val="000000" w:themeColor="text1"/>
          <w:sz w:val="18"/>
          <w:szCs w:val="18"/>
        </w:rPr>
        <w:t>6.2.</w:t>
      </w:r>
      <w:r w:rsidR="001971F9">
        <w:rPr>
          <w:color w:val="000000" w:themeColor="text1"/>
          <w:sz w:val="18"/>
          <w:szCs w:val="18"/>
        </w:rPr>
        <w:t>7</w:t>
      </w:r>
      <w:r w:rsidR="00D74EBD">
        <w:rPr>
          <w:color w:val="000000" w:themeColor="text1"/>
          <w:sz w:val="18"/>
          <w:szCs w:val="18"/>
        </w:rPr>
        <w:t xml:space="preserve">. </w:t>
      </w:r>
      <w:r>
        <w:rPr>
          <w:w w:val="105"/>
          <w:sz w:val="18"/>
        </w:rPr>
        <w:t>Стороны договорились, что Застройщик вправе до выбора способа управления Домом поручить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оказание услуг по эксплуатационно-техническому обслуживанию дома, выбранной Застройщиком по своему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усмотрению организации. С момента передачи Застройщиком Объекта долевого строительства Участнику</w:t>
      </w:r>
      <w:r>
        <w:rPr>
          <w:spacing w:val="1"/>
          <w:w w:val="105"/>
          <w:sz w:val="18"/>
        </w:rPr>
        <w:t xml:space="preserve"> </w:t>
      </w:r>
      <w:r>
        <w:rPr>
          <w:sz w:val="18"/>
        </w:rPr>
        <w:t>долевого строительства последний самостоятельно и за свой счет оплачивает услуги указанной организации на</w:t>
      </w:r>
      <w:r>
        <w:rPr>
          <w:spacing w:val="1"/>
          <w:sz w:val="18"/>
        </w:rPr>
        <w:t xml:space="preserve"> </w:t>
      </w:r>
      <w:r>
        <w:rPr>
          <w:w w:val="105"/>
          <w:sz w:val="18"/>
        </w:rPr>
        <w:t>основании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договора,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заключаемого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между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Участником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долевого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строительства</w:t>
      </w:r>
      <w:r>
        <w:rPr>
          <w:spacing w:val="15"/>
          <w:w w:val="105"/>
          <w:sz w:val="18"/>
        </w:rPr>
        <w:t xml:space="preserve"> </w:t>
      </w:r>
      <w:r w:rsidR="006B0A16">
        <w:rPr>
          <w:w w:val="105"/>
          <w:sz w:val="18"/>
        </w:rPr>
        <w:t xml:space="preserve">с такой </w:t>
      </w:r>
      <w:r>
        <w:rPr>
          <w:w w:val="105"/>
          <w:sz w:val="18"/>
        </w:rPr>
        <w:t>организацией.</w:t>
      </w:r>
    </w:p>
    <w:p w14:paraId="31CCFEE0" w14:textId="26C7AB18" w:rsidR="00346792" w:rsidRDefault="00346792" w:rsidP="00346792">
      <w:pPr>
        <w:pStyle w:val="a6"/>
        <w:widowControl w:val="0"/>
        <w:tabs>
          <w:tab w:val="left" w:pos="1357"/>
        </w:tabs>
        <w:autoSpaceDE w:val="0"/>
        <w:autoSpaceDN w:val="0"/>
        <w:spacing w:after="0" w:line="264" w:lineRule="auto"/>
        <w:ind w:left="0" w:right="160"/>
        <w:contextualSpacing w:val="0"/>
        <w:jc w:val="both"/>
        <w:rPr>
          <w:w w:val="105"/>
          <w:sz w:val="18"/>
        </w:rPr>
      </w:pPr>
      <w:r>
        <w:rPr>
          <w:sz w:val="18"/>
        </w:rPr>
        <w:t xml:space="preserve">    6.2.</w:t>
      </w:r>
      <w:r w:rsidR="001971F9">
        <w:rPr>
          <w:sz w:val="18"/>
        </w:rPr>
        <w:t>8</w:t>
      </w:r>
      <w:r>
        <w:rPr>
          <w:sz w:val="18"/>
        </w:rPr>
        <w:t xml:space="preserve">. В </w:t>
      </w:r>
      <w:r w:rsidR="006B0A16">
        <w:rPr>
          <w:sz w:val="18"/>
        </w:rPr>
        <w:t>де</w:t>
      </w:r>
      <w:r>
        <w:rPr>
          <w:sz w:val="18"/>
        </w:rPr>
        <w:t>нь подписания Сторонами Акта приема-передачи Участник долевого строительства</w:t>
      </w:r>
      <w:r>
        <w:rPr>
          <w:spacing w:val="1"/>
          <w:sz w:val="18"/>
        </w:rPr>
        <w:t xml:space="preserve"> </w:t>
      </w:r>
      <w:r>
        <w:rPr>
          <w:sz w:val="18"/>
        </w:rPr>
        <w:t>обязуется</w:t>
      </w:r>
      <w:r>
        <w:rPr>
          <w:spacing w:val="1"/>
          <w:sz w:val="18"/>
        </w:rPr>
        <w:t xml:space="preserve"> </w:t>
      </w:r>
      <w:r>
        <w:rPr>
          <w:w w:val="105"/>
          <w:sz w:val="18"/>
        </w:rPr>
        <w:t>з</w:t>
      </w:r>
      <w:r w:rsidR="00F1106D">
        <w:rPr>
          <w:w w:val="105"/>
          <w:sz w:val="18"/>
        </w:rPr>
        <w:t>акл</w:t>
      </w:r>
      <w:r>
        <w:rPr>
          <w:w w:val="105"/>
          <w:sz w:val="18"/>
        </w:rPr>
        <w:t xml:space="preserve">ючить договор с </w:t>
      </w:r>
      <w:r w:rsidR="00F1106D">
        <w:rPr>
          <w:w w:val="105"/>
          <w:sz w:val="18"/>
        </w:rPr>
        <w:t>управляющей</w:t>
      </w:r>
      <w:r>
        <w:rPr>
          <w:w w:val="105"/>
          <w:sz w:val="18"/>
        </w:rPr>
        <w:t xml:space="preserve"> организацией, если иное не будет вытекать из решения общего собрания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собственников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квартир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Дома,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а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та</w:t>
      </w:r>
      <w:r w:rsidR="00F1106D">
        <w:rPr>
          <w:w w:val="105"/>
          <w:sz w:val="18"/>
        </w:rPr>
        <w:t>кже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на</w:t>
      </w:r>
      <w:r w:rsidR="00F1106D">
        <w:rPr>
          <w:w w:val="105"/>
          <w:sz w:val="18"/>
        </w:rPr>
        <w:t>д</w:t>
      </w:r>
      <w:r>
        <w:rPr>
          <w:w w:val="105"/>
          <w:sz w:val="18"/>
        </w:rPr>
        <w:t>лежащим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образом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производить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оплату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коммунальных,</w:t>
      </w:r>
      <w:r>
        <w:rPr>
          <w:spacing w:val="1"/>
          <w:w w:val="105"/>
          <w:sz w:val="18"/>
        </w:rPr>
        <w:t xml:space="preserve"> </w:t>
      </w:r>
      <w:r w:rsidR="00F1106D">
        <w:rPr>
          <w:sz w:val="18"/>
        </w:rPr>
        <w:t>эксплуатационных</w:t>
      </w:r>
      <w:r>
        <w:rPr>
          <w:sz w:val="18"/>
        </w:rPr>
        <w:t xml:space="preserve"> и иных </w:t>
      </w:r>
      <w:r w:rsidR="00CD1EEB">
        <w:rPr>
          <w:sz w:val="18"/>
        </w:rPr>
        <w:t>услуг</w:t>
      </w:r>
      <w:r>
        <w:rPr>
          <w:sz w:val="18"/>
        </w:rPr>
        <w:t xml:space="preserve">, связанные с содержанием </w:t>
      </w:r>
      <w:r w:rsidRPr="00F1106D">
        <w:rPr>
          <w:sz w:val="18"/>
        </w:rPr>
        <w:t xml:space="preserve">Объекта </w:t>
      </w:r>
      <w:r w:rsidR="00F1106D" w:rsidRPr="00F1106D">
        <w:rPr>
          <w:sz w:val="18"/>
        </w:rPr>
        <w:t>долевого</w:t>
      </w:r>
      <w:r w:rsidRPr="00F1106D">
        <w:rPr>
          <w:sz w:val="18"/>
        </w:rPr>
        <w:t xml:space="preserve"> строительства</w:t>
      </w:r>
      <w:r>
        <w:rPr>
          <w:sz w:val="18"/>
        </w:rPr>
        <w:t xml:space="preserve"> и иных расходов на</w:t>
      </w:r>
      <w:r>
        <w:rPr>
          <w:spacing w:val="1"/>
          <w:sz w:val="18"/>
        </w:rPr>
        <w:t xml:space="preserve"> </w:t>
      </w:r>
      <w:r>
        <w:rPr>
          <w:w w:val="105"/>
          <w:sz w:val="18"/>
        </w:rPr>
        <w:t>содержание общего имущества в Доме. Размер данных расходов, период и порядок их оплаты определяется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соответствующей</w:t>
      </w:r>
      <w:r>
        <w:rPr>
          <w:spacing w:val="2"/>
          <w:w w:val="105"/>
          <w:sz w:val="18"/>
        </w:rPr>
        <w:t xml:space="preserve"> </w:t>
      </w:r>
      <w:r w:rsidR="00F1106D">
        <w:rPr>
          <w:w w:val="105"/>
          <w:sz w:val="18"/>
        </w:rPr>
        <w:t>эксплуатирующей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и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(или) управляющей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организацией.</w:t>
      </w:r>
    </w:p>
    <w:p w14:paraId="0C0BEF6B" w14:textId="20D590FC" w:rsidR="004261F8" w:rsidRDefault="004261F8" w:rsidP="00346792">
      <w:pPr>
        <w:pStyle w:val="a6"/>
        <w:widowControl w:val="0"/>
        <w:tabs>
          <w:tab w:val="left" w:pos="1357"/>
        </w:tabs>
        <w:autoSpaceDE w:val="0"/>
        <w:autoSpaceDN w:val="0"/>
        <w:spacing w:after="0" w:line="264" w:lineRule="auto"/>
        <w:ind w:left="0" w:right="160"/>
        <w:contextualSpacing w:val="0"/>
        <w:jc w:val="both"/>
        <w:rPr>
          <w:sz w:val="18"/>
        </w:rPr>
      </w:pPr>
      <w:r>
        <w:rPr>
          <w:w w:val="105"/>
          <w:sz w:val="18"/>
        </w:rPr>
        <w:t xml:space="preserve">    </w:t>
      </w:r>
    </w:p>
    <w:p w14:paraId="205AA48E" w14:textId="77777777" w:rsidR="00D74EBD" w:rsidRDefault="00D74EBD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50679282" w14:textId="77777777" w:rsidR="00D74EBD" w:rsidRPr="00D74EBD" w:rsidRDefault="006C2506" w:rsidP="00D74EBD">
      <w:pPr>
        <w:pStyle w:val="a3"/>
        <w:ind w:firstLine="284"/>
        <w:jc w:val="center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bCs/>
          <w:color w:val="000000" w:themeColor="text1"/>
          <w:sz w:val="18"/>
          <w:szCs w:val="18"/>
        </w:rPr>
        <w:t>7</w:t>
      </w:r>
      <w:r w:rsidR="00D74EBD" w:rsidRPr="00D74EBD">
        <w:rPr>
          <w:rFonts w:ascii="Times New Roman" w:hAnsi="Times New Roman"/>
          <w:b/>
          <w:bCs/>
          <w:color w:val="000000" w:themeColor="text1"/>
          <w:sz w:val="18"/>
          <w:szCs w:val="18"/>
        </w:rPr>
        <w:t>. Уступка прав требования.</w:t>
      </w:r>
    </w:p>
    <w:p w14:paraId="306C6489" w14:textId="77777777" w:rsidR="00626F19" w:rsidRPr="009470C8" w:rsidRDefault="006C2506" w:rsidP="009470C8">
      <w:pPr>
        <w:pStyle w:val="a3"/>
        <w:ind w:firstLine="284"/>
        <w:jc w:val="both"/>
        <w:rPr>
          <w:rFonts w:ascii="Times New Roman" w:hAnsi="Times New Roman"/>
          <w:bCs/>
          <w:color w:val="000000" w:themeColor="text1"/>
          <w:sz w:val="18"/>
          <w:szCs w:val="18"/>
        </w:rPr>
      </w:pPr>
      <w:r>
        <w:rPr>
          <w:rFonts w:ascii="Times New Roman" w:hAnsi="Times New Roman"/>
          <w:bCs/>
          <w:color w:val="000000" w:themeColor="text1"/>
          <w:sz w:val="18"/>
          <w:szCs w:val="18"/>
        </w:rPr>
        <w:t>7</w:t>
      </w:r>
      <w:r w:rsidR="00D74EBD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.1. Уступка Участником долевого </w:t>
      </w:r>
      <w:proofErr w:type="gramStart"/>
      <w:r w:rsidR="00D74EBD" w:rsidRPr="009470C8">
        <w:rPr>
          <w:rFonts w:ascii="Times New Roman" w:hAnsi="Times New Roman"/>
          <w:bCs/>
          <w:color w:val="000000" w:themeColor="text1"/>
          <w:sz w:val="18"/>
          <w:szCs w:val="18"/>
        </w:rPr>
        <w:t>строительства  прав</w:t>
      </w:r>
      <w:proofErr w:type="gramEnd"/>
      <w:r w:rsidR="00D74EBD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требований по договору иному лицу допускается только после полной оплаты им цены договора и только с письменного согласия Застройщика.</w:t>
      </w:r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Стороны </w:t>
      </w:r>
      <w:proofErr w:type="gramStart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>договорились  о</w:t>
      </w:r>
      <w:proofErr w:type="gramEnd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запрете совершения уступки прав требований по неустойке и / или </w:t>
      </w:r>
      <w:proofErr w:type="gramStart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>всем  иным</w:t>
      </w:r>
      <w:proofErr w:type="gramEnd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штрафным санкциям, </w:t>
      </w:r>
      <w:proofErr w:type="gramStart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>связанным  с</w:t>
      </w:r>
      <w:proofErr w:type="gramEnd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исполнением договора участия в долевом строительстве иному лицу без предварительного письменного согласия Застройщика. </w:t>
      </w:r>
    </w:p>
    <w:p w14:paraId="4959B768" w14:textId="77777777" w:rsidR="00D74EBD" w:rsidRDefault="006C2506" w:rsidP="009470C8">
      <w:pPr>
        <w:pStyle w:val="a3"/>
        <w:ind w:firstLine="284"/>
        <w:jc w:val="both"/>
        <w:rPr>
          <w:rFonts w:ascii="Times New Roman" w:hAnsi="Times New Roman"/>
          <w:bCs/>
          <w:color w:val="000000" w:themeColor="text1"/>
          <w:sz w:val="18"/>
          <w:szCs w:val="18"/>
        </w:rPr>
      </w:pPr>
      <w:r>
        <w:rPr>
          <w:rFonts w:ascii="Times New Roman" w:hAnsi="Times New Roman"/>
          <w:bCs/>
          <w:color w:val="000000" w:themeColor="text1"/>
          <w:sz w:val="18"/>
          <w:szCs w:val="18"/>
        </w:rPr>
        <w:t>7</w:t>
      </w:r>
      <w:r w:rsidR="00D74EBD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.2. </w:t>
      </w:r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В случае совершения Уступки Участник долевого </w:t>
      </w:r>
      <w:proofErr w:type="gramStart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>строительства  обязуется</w:t>
      </w:r>
      <w:proofErr w:type="gramEnd"/>
      <w:r w:rsidR="009470C8" w:rsidRPr="009470C8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 в течение 2 дней с даты государственной регистрации договора об уступке письменно известить Застройщика с приложением копии такого договора с отметкой о государственной регистрации</w:t>
      </w:r>
      <w:r w:rsidR="00C437D5">
        <w:rPr>
          <w:rFonts w:ascii="Times New Roman" w:hAnsi="Times New Roman"/>
          <w:bCs/>
          <w:color w:val="000000" w:themeColor="text1"/>
          <w:sz w:val="18"/>
          <w:szCs w:val="18"/>
        </w:rPr>
        <w:t xml:space="preserve">, а также указанием номера телефона Цессионария. При нарушении срока указанного двухдневного срока, новый Участник долевого строительства уплачивает штраф в размере 20 000 рублей. </w:t>
      </w:r>
    </w:p>
    <w:p w14:paraId="11DDF03E" w14:textId="77777777" w:rsidR="00626F19" w:rsidRPr="00DB7CBD" w:rsidRDefault="00626F19" w:rsidP="00626F19">
      <w:pPr>
        <w:pStyle w:val="a3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0A563DBD" w14:textId="77777777" w:rsidR="00626F19" w:rsidRPr="00DB7CBD" w:rsidRDefault="006C2506" w:rsidP="00626F19">
      <w:pPr>
        <w:pStyle w:val="a3"/>
        <w:ind w:firstLine="284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>8</w:t>
      </w:r>
      <w:r w:rsidR="00626F19" w:rsidRPr="00DB7CBD">
        <w:rPr>
          <w:rFonts w:ascii="Times New Roman" w:hAnsi="Times New Roman"/>
          <w:b/>
          <w:color w:val="000000" w:themeColor="text1"/>
          <w:sz w:val="18"/>
          <w:szCs w:val="18"/>
        </w:rPr>
        <w:t>. Ответственность сторон.</w:t>
      </w:r>
    </w:p>
    <w:p w14:paraId="298B2C84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5B3787E9" w14:textId="77777777" w:rsidR="00626F19" w:rsidRDefault="006C2506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8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.1. В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случае </w:t>
      </w:r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 неисполнения</w:t>
      </w:r>
      <w:proofErr w:type="gramEnd"/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 или ненадлежащего исполнения обязательств по Договору </w:t>
      </w:r>
      <w:proofErr w:type="gramStart"/>
      <w:r w:rsidR="00976251">
        <w:rPr>
          <w:rFonts w:ascii="Times New Roman" w:hAnsi="Times New Roman"/>
          <w:color w:val="000000" w:themeColor="text1"/>
          <w:sz w:val="18"/>
          <w:szCs w:val="18"/>
        </w:rPr>
        <w:t>ответственность  определяется</w:t>
      </w:r>
      <w:proofErr w:type="gramEnd"/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 действующим законодательством РФ и положениями настоящего договора.</w:t>
      </w:r>
    </w:p>
    <w:p w14:paraId="7C65EC2D" w14:textId="77777777" w:rsidR="00976251" w:rsidRDefault="006C2506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8</w:t>
      </w:r>
      <w:r w:rsidR="00D74EBD">
        <w:rPr>
          <w:rFonts w:ascii="Times New Roman" w:hAnsi="Times New Roman"/>
          <w:color w:val="000000" w:themeColor="text1"/>
          <w:sz w:val="18"/>
          <w:szCs w:val="18"/>
        </w:rPr>
        <w:t xml:space="preserve">.2. </w:t>
      </w:r>
      <w:r w:rsidR="00976251">
        <w:rPr>
          <w:rFonts w:ascii="Times New Roman" w:hAnsi="Times New Roman"/>
          <w:color w:val="000000" w:themeColor="text1"/>
          <w:sz w:val="18"/>
          <w:szCs w:val="18"/>
        </w:rPr>
        <w:t>Стороны согласовали, что штрафы, неустойки и прочие меры ответственности, предусмотренные действующим законодательством, применяются Сторонами с момента определенного в законе.</w:t>
      </w:r>
    </w:p>
    <w:p w14:paraId="6D22882F" w14:textId="77777777" w:rsidR="004076F6" w:rsidRDefault="006C2506" w:rsidP="004076F6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8</w:t>
      </w:r>
      <w:r w:rsidR="004076F6">
        <w:rPr>
          <w:rFonts w:ascii="Times New Roman" w:hAnsi="Times New Roman"/>
          <w:color w:val="000000" w:themeColor="text1"/>
          <w:sz w:val="18"/>
          <w:szCs w:val="18"/>
        </w:rPr>
        <w:t xml:space="preserve">.3.  В случае расторжения настоящего договора по инициативе Участника долевого строительства при отсутствии вины Застройщика, Участник долевого строительства уплачивает Застройщику штраф в </w:t>
      </w:r>
      <w:proofErr w:type="gramStart"/>
      <w:r w:rsidR="004076F6">
        <w:rPr>
          <w:rFonts w:ascii="Times New Roman" w:hAnsi="Times New Roman"/>
          <w:color w:val="000000" w:themeColor="text1"/>
          <w:sz w:val="18"/>
          <w:szCs w:val="18"/>
        </w:rPr>
        <w:t>размере  10%  от</w:t>
      </w:r>
      <w:proofErr w:type="gramEnd"/>
      <w:r w:rsidR="004076F6">
        <w:rPr>
          <w:rFonts w:ascii="Times New Roman" w:hAnsi="Times New Roman"/>
          <w:color w:val="000000" w:themeColor="text1"/>
          <w:sz w:val="18"/>
          <w:szCs w:val="18"/>
        </w:rPr>
        <w:t xml:space="preserve"> цены настоящего договора, указанной в п. 3.2 в течение 5 рабочих </w:t>
      </w:r>
      <w:proofErr w:type="gramStart"/>
      <w:r w:rsidR="004076F6">
        <w:rPr>
          <w:rFonts w:ascii="Times New Roman" w:hAnsi="Times New Roman"/>
          <w:color w:val="000000" w:themeColor="text1"/>
          <w:sz w:val="18"/>
          <w:szCs w:val="18"/>
        </w:rPr>
        <w:t>дней  с</w:t>
      </w:r>
      <w:proofErr w:type="gramEnd"/>
      <w:r w:rsidR="004076F6">
        <w:rPr>
          <w:rFonts w:ascii="Times New Roman" w:hAnsi="Times New Roman"/>
          <w:color w:val="000000" w:themeColor="text1"/>
          <w:sz w:val="18"/>
          <w:szCs w:val="18"/>
        </w:rPr>
        <w:t xml:space="preserve"> момента расторжения настоящего договора. </w:t>
      </w:r>
    </w:p>
    <w:p w14:paraId="60CF6D6E" w14:textId="77777777" w:rsidR="00976251" w:rsidRPr="00DB7CBD" w:rsidRDefault="006C2506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8</w:t>
      </w:r>
      <w:r w:rsidR="00D74EBD">
        <w:rPr>
          <w:rFonts w:ascii="Times New Roman" w:hAnsi="Times New Roman"/>
          <w:color w:val="000000" w:themeColor="text1"/>
          <w:sz w:val="18"/>
          <w:szCs w:val="18"/>
        </w:rPr>
        <w:t>.</w:t>
      </w:r>
      <w:r w:rsidR="004076F6">
        <w:rPr>
          <w:rFonts w:ascii="Times New Roman" w:hAnsi="Times New Roman"/>
          <w:color w:val="000000" w:themeColor="text1"/>
          <w:sz w:val="18"/>
          <w:szCs w:val="18"/>
        </w:rPr>
        <w:t>4</w:t>
      </w:r>
      <w:r w:rsidR="00D74EBD">
        <w:rPr>
          <w:rFonts w:ascii="Times New Roman" w:hAnsi="Times New Roman"/>
          <w:color w:val="000000" w:themeColor="text1"/>
          <w:sz w:val="18"/>
          <w:szCs w:val="18"/>
        </w:rPr>
        <w:t xml:space="preserve">. </w:t>
      </w:r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Договорные штрафы, неустойки и прочие меры ответственности, применяются только с момента </w:t>
      </w:r>
      <w:proofErr w:type="gramStart"/>
      <w:r w:rsidR="00976251">
        <w:rPr>
          <w:rFonts w:ascii="Times New Roman" w:hAnsi="Times New Roman"/>
          <w:color w:val="000000" w:themeColor="text1"/>
          <w:sz w:val="18"/>
          <w:szCs w:val="18"/>
        </w:rPr>
        <w:t>предъявления  соответствующей</w:t>
      </w:r>
      <w:proofErr w:type="gramEnd"/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 Стороной </w:t>
      </w:r>
      <w:proofErr w:type="gramStart"/>
      <w:r w:rsidR="00976251">
        <w:rPr>
          <w:rFonts w:ascii="Times New Roman" w:hAnsi="Times New Roman"/>
          <w:color w:val="000000" w:themeColor="text1"/>
          <w:sz w:val="18"/>
          <w:szCs w:val="18"/>
        </w:rPr>
        <w:t>письменного  требования</w:t>
      </w:r>
      <w:proofErr w:type="gramEnd"/>
      <w:r w:rsidR="00976251">
        <w:rPr>
          <w:rFonts w:ascii="Times New Roman" w:hAnsi="Times New Roman"/>
          <w:color w:val="000000" w:themeColor="text1"/>
          <w:sz w:val="18"/>
          <w:szCs w:val="18"/>
        </w:rPr>
        <w:t xml:space="preserve"> другой Стороне. Такая дата считается исходной при определении финансовых санкций.</w:t>
      </w:r>
    </w:p>
    <w:p w14:paraId="10A606A1" w14:textId="77777777" w:rsidR="00626F19" w:rsidRPr="00DB7CBD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4C591705" w14:textId="77777777" w:rsidR="00626F19" w:rsidRPr="006C2506" w:rsidRDefault="00626F19" w:rsidP="006C2506">
      <w:pPr>
        <w:pStyle w:val="a6"/>
        <w:numPr>
          <w:ilvl w:val="0"/>
          <w:numId w:val="6"/>
        </w:numPr>
        <w:jc w:val="center"/>
        <w:outlineLvl w:val="0"/>
        <w:rPr>
          <w:b/>
          <w:color w:val="000000" w:themeColor="text1"/>
          <w:sz w:val="18"/>
          <w:szCs w:val="18"/>
        </w:rPr>
      </w:pPr>
      <w:r w:rsidRPr="006C2506">
        <w:rPr>
          <w:b/>
          <w:color w:val="000000" w:themeColor="text1"/>
          <w:sz w:val="18"/>
          <w:szCs w:val="18"/>
        </w:rPr>
        <w:t>Срок действия Договора. Досрочное расторжение.</w:t>
      </w:r>
    </w:p>
    <w:p w14:paraId="10D4EE11" w14:textId="77777777" w:rsidR="00626F19" w:rsidRPr="00DB7CBD" w:rsidRDefault="00626F19" w:rsidP="009470C8">
      <w:pPr>
        <w:pStyle w:val="a3"/>
        <w:numPr>
          <w:ilvl w:val="1"/>
          <w:numId w:val="6"/>
        </w:numPr>
        <w:jc w:val="both"/>
        <w:rPr>
          <w:rFonts w:ascii="Times New Roman" w:hAnsi="Times New Roman"/>
          <w:sz w:val="18"/>
          <w:szCs w:val="18"/>
        </w:rPr>
      </w:pPr>
      <w:r w:rsidRPr="00DB7CBD">
        <w:rPr>
          <w:rFonts w:ascii="Times New Roman" w:hAnsi="Times New Roman"/>
          <w:sz w:val="18"/>
          <w:szCs w:val="18"/>
        </w:rPr>
        <w:t>Настоящий Договор вступает в силу с момента его государственной регистрации в органе, осуществляющем государственную регистрации прав на недвижимое имущество и сделок с ним.</w:t>
      </w:r>
    </w:p>
    <w:p w14:paraId="53BDAE15" w14:textId="77777777" w:rsidR="00626F19" w:rsidRPr="00DB7CBD" w:rsidRDefault="006C2506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</w:t>
      </w:r>
      <w:r w:rsidR="00626F19" w:rsidRPr="00DB7CBD">
        <w:rPr>
          <w:rFonts w:ascii="Times New Roman" w:hAnsi="Times New Roman"/>
          <w:sz w:val="18"/>
          <w:szCs w:val="18"/>
        </w:rPr>
        <w:t xml:space="preserve">.2. Действие Договора прекращается с момента расторжения </w:t>
      </w:r>
      <w:proofErr w:type="gramStart"/>
      <w:r w:rsidR="00626F19" w:rsidRPr="00DB7CBD">
        <w:rPr>
          <w:rFonts w:ascii="Times New Roman" w:hAnsi="Times New Roman"/>
          <w:sz w:val="18"/>
          <w:szCs w:val="18"/>
        </w:rPr>
        <w:t>или  выполнения</w:t>
      </w:r>
      <w:proofErr w:type="gramEnd"/>
      <w:r w:rsidR="00626F19" w:rsidRPr="00DB7CBD">
        <w:rPr>
          <w:rFonts w:ascii="Times New Roman" w:hAnsi="Times New Roman"/>
          <w:sz w:val="18"/>
          <w:szCs w:val="18"/>
        </w:rPr>
        <w:t xml:space="preserve"> Сторонами всех своих обязательств по Договору.</w:t>
      </w:r>
    </w:p>
    <w:p w14:paraId="2ECC4667" w14:textId="77777777" w:rsidR="00626F19" w:rsidRPr="00DB7CBD" w:rsidRDefault="006C2506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</w:t>
      </w:r>
      <w:r w:rsidR="00626F19" w:rsidRPr="00DB7CBD">
        <w:rPr>
          <w:rFonts w:ascii="Times New Roman" w:hAnsi="Times New Roman"/>
          <w:sz w:val="18"/>
          <w:szCs w:val="18"/>
        </w:rPr>
        <w:t>.3. Расторжение настоящего Договора возможно по основаниям и в порядке, установленном действующим законодательством.</w:t>
      </w:r>
    </w:p>
    <w:p w14:paraId="6DB5B109" w14:textId="77777777" w:rsidR="00626F19" w:rsidRDefault="006C2506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</w:t>
      </w:r>
      <w:r w:rsidR="00626F19" w:rsidRPr="00DB7CBD">
        <w:rPr>
          <w:rFonts w:ascii="Times New Roman" w:hAnsi="Times New Roman"/>
          <w:sz w:val="18"/>
          <w:szCs w:val="18"/>
        </w:rPr>
        <w:t xml:space="preserve">.4.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Договора, если иной срок не указан в самом уведомлении. Указанное уведомление, с причинами расторжения, должно быть направлено по почте заказным письмом с описью вложения. </w:t>
      </w:r>
    </w:p>
    <w:p w14:paraId="6E559B61" w14:textId="77777777" w:rsidR="00AF635F" w:rsidRDefault="00AF635F" w:rsidP="00626F19">
      <w:pPr>
        <w:pStyle w:val="a3"/>
        <w:ind w:firstLine="284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</w:t>
      </w:r>
      <w:r w:rsidRPr="00AF635F">
        <w:rPr>
          <w:rFonts w:ascii="Times New Roman" w:hAnsi="Times New Roman"/>
          <w:b/>
          <w:sz w:val="18"/>
          <w:szCs w:val="18"/>
        </w:rPr>
        <w:t>1</w:t>
      </w:r>
      <w:r w:rsidR="006C2506">
        <w:rPr>
          <w:rFonts w:ascii="Times New Roman" w:hAnsi="Times New Roman"/>
          <w:b/>
          <w:sz w:val="18"/>
          <w:szCs w:val="18"/>
        </w:rPr>
        <w:t>0</w:t>
      </w:r>
      <w:r w:rsidRPr="00AF635F">
        <w:rPr>
          <w:rFonts w:ascii="Times New Roman" w:hAnsi="Times New Roman"/>
          <w:b/>
          <w:sz w:val="18"/>
          <w:szCs w:val="18"/>
        </w:rPr>
        <w:t>.Обработка персональных данных</w:t>
      </w:r>
    </w:p>
    <w:p w14:paraId="6536D4D8" w14:textId="77777777" w:rsidR="00D74EBD" w:rsidRDefault="00D74EBD" w:rsidP="00626F19">
      <w:pPr>
        <w:pStyle w:val="a3"/>
        <w:ind w:firstLine="284"/>
        <w:jc w:val="both"/>
        <w:rPr>
          <w:rFonts w:ascii="Times New Roman" w:hAnsi="Times New Roman"/>
          <w:b/>
          <w:sz w:val="18"/>
          <w:szCs w:val="18"/>
        </w:rPr>
      </w:pPr>
    </w:p>
    <w:p w14:paraId="03903F02" w14:textId="6292186E" w:rsidR="00AF635F" w:rsidRDefault="00AF635F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 w:rsidRPr="009470C8">
        <w:rPr>
          <w:rFonts w:ascii="Times New Roman" w:hAnsi="Times New Roman"/>
          <w:bCs/>
          <w:sz w:val="18"/>
          <w:szCs w:val="18"/>
        </w:rPr>
        <w:lastRenderedPageBreak/>
        <w:t>1</w:t>
      </w:r>
      <w:r w:rsidR="006C2506">
        <w:rPr>
          <w:rFonts w:ascii="Times New Roman" w:hAnsi="Times New Roman"/>
          <w:bCs/>
          <w:sz w:val="18"/>
          <w:szCs w:val="18"/>
        </w:rPr>
        <w:t>0</w:t>
      </w:r>
      <w:r w:rsidRPr="009470C8">
        <w:rPr>
          <w:rFonts w:ascii="Times New Roman" w:hAnsi="Times New Roman"/>
          <w:bCs/>
          <w:sz w:val="18"/>
          <w:szCs w:val="18"/>
        </w:rPr>
        <w:t>.1 Застройщик</w:t>
      </w:r>
      <w:r>
        <w:rPr>
          <w:rFonts w:ascii="Times New Roman" w:hAnsi="Times New Roman"/>
          <w:sz w:val="18"/>
          <w:szCs w:val="18"/>
        </w:rPr>
        <w:t xml:space="preserve"> в целях исполнения настоящего договора осуществляет обработку персональных данных Участника долевого строительства. Обработка персональных данных Участника долевого строительства предполагает совершение действий, предусмотренных п.3 ст.3 Федерального закона от</w:t>
      </w:r>
      <w:r w:rsidR="006131C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27.07.2006 №152-ФЗ «О персональных данных</w:t>
      </w:r>
      <w:proofErr w:type="gramStart"/>
      <w:r>
        <w:rPr>
          <w:rFonts w:ascii="Times New Roman" w:hAnsi="Times New Roman"/>
          <w:sz w:val="18"/>
          <w:szCs w:val="18"/>
        </w:rPr>
        <w:t>».Объемом</w:t>
      </w:r>
      <w:proofErr w:type="gramEnd"/>
      <w:r>
        <w:rPr>
          <w:rFonts w:ascii="Times New Roman" w:hAnsi="Times New Roman"/>
          <w:sz w:val="18"/>
          <w:szCs w:val="18"/>
        </w:rPr>
        <w:t xml:space="preserve"> указанной обработки, условия передачи персональных данных </w:t>
      </w:r>
      <w:proofErr w:type="gramStart"/>
      <w:r>
        <w:rPr>
          <w:rFonts w:ascii="Times New Roman" w:hAnsi="Times New Roman"/>
          <w:sz w:val="18"/>
          <w:szCs w:val="18"/>
        </w:rPr>
        <w:t>граждан  иным</w:t>
      </w:r>
      <w:proofErr w:type="gramEnd"/>
      <w:r>
        <w:rPr>
          <w:rFonts w:ascii="Times New Roman" w:hAnsi="Times New Roman"/>
          <w:sz w:val="18"/>
          <w:szCs w:val="18"/>
        </w:rPr>
        <w:t xml:space="preserve"> лицам определяются исключительно целями исполнения настоящего Договора и нормами действующего законодательства.</w:t>
      </w:r>
    </w:p>
    <w:p w14:paraId="4FCDEFB7" w14:textId="77777777" w:rsidR="00AF635F" w:rsidRDefault="00AF635F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</w:t>
      </w:r>
      <w:r w:rsidR="006C2506">
        <w:rPr>
          <w:rFonts w:ascii="Times New Roman" w:hAnsi="Times New Roman"/>
          <w:sz w:val="18"/>
          <w:szCs w:val="18"/>
        </w:rPr>
        <w:t>0</w:t>
      </w:r>
      <w:r>
        <w:rPr>
          <w:rFonts w:ascii="Times New Roman" w:hAnsi="Times New Roman"/>
          <w:sz w:val="18"/>
          <w:szCs w:val="18"/>
        </w:rPr>
        <w:t xml:space="preserve">.2. Подписание настоящего договора Участник долевого строительства дает согласие Застройщику согласие на обработку </w:t>
      </w:r>
      <w:proofErr w:type="gramStart"/>
      <w:r>
        <w:rPr>
          <w:rFonts w:ascii="Times New Roman" w:hAnsi="Times New Roman"/>
          <w:sz w:val="18"/>
          <w:szCs w:val="18"/>
        </w:rPr>
        <w:t>своих персональных данных</w:t>
      </w:r>
      <w:proofErr w:type="gramEnd"/>
      <w:r>
        <w:rPr>
          <w:rFonts w:ascii="Times New Roman" w:hAnsi="Times New Roman"/>
          <w:sz w:val="18"/>
          <w:szCs w:val="18"/>
        </w:rPr>
        <w:t xml:space="preserve"> указанных им в настоящем договоре, а </w:t>
      </w:r>
      <w:proofErr w:type="gramStart"/>
      <w:r>
        <w:rPr>
          <w:rFonts w:ascii="Times New Roman" w:hAnsi="Times New Roman"/>
          <w:sz w:val="18"/>
          <w:szCs w:val="18"/>
        </w:rPr>
        <w:t>именно :</w:t>
      </w:r>
      <w:proofErr w:type="gramEnd"/>
      <w:r>
        <w:rPr>
          <w:rFonts w:ascii="Times New Roman" w:hAnsi="Times New Roman"/>
          <w:sz w:val="18"/>
          <w:szCs w:val="18"/>
        </w:rPr>
        <w:t xml:space="preserve"> фамилия, имя, отчество, адрес, паспортные данные,</w:t>
      </w:r>
      <w:r w:rsidR="00CB41E4">
        <w:rPr>
          <w:rFonts w:ascii="Times New Roman" w:hAnsi="Times New Roman"/>
          <w:sz w:val="18"/>
          <w:szCs w:val="18"/>
        </w:rPr>
        <w:t xml:space="preserve"> семейное положение,</w:t>
      </w:r>
      <w:r>
        <w:rPr>
          <w:rFonts w:ascii="Times New Roman" w:hAnsi="Times New Roman"/>
          <w:sz w:val="18"/>
          <w:szCs w:val="18"/>
        </w:rPr>
        <w:t xml:space="preserve"> </w:t>
      </w:r>
      <w:r w:rsidR="00CD1793">
        <w:rPr>
          <w:rFonts w:ascii="Times New Roman" w:hAnsi="Times New Roman"/>
          <w:sz w:val="18"/>
          <w:szCs w:val="18"/>
          <w:lang w:val="en-US"/>
        </w:rPr>
        <w:t>e</w:t>
      </w:r>
      <w:r w:rsidR="00CD1793" w:rsidRPr="00CD1793">
        <w:rPr>
          <w:rFonts w:ascii="Times New Roman" w:hAnsi="Times New Roman"/>
          <w:sz w:val="18"/>
          <w:szCs w:val="18"/>
        </w:rPr>
        <w:t xml:space="preserve"> – </w:t>
      </w:r>
      <w:r w:rsidR="00CD1793">
        <w:rPr>
          <w:rFonts w:ascii="Times New Roman" w:hAnsi="Times New Roman"/>
          <w:sz w:val="18"/>
          <w:szCs w:val="18"/>
          <w:lang w:val="en-US"/>
        </w:rPr>
        <w:t>mail</w:t>
      </w:r>
      <w:r w:rsidR="00CD1793">
        <w:rPr>
          <w:rFonts w:ascii="Times New Roman" w:hAnsi="Times New Roman"/>
          <w:sz w:val="18"/>
          <w:szCs w:val="18"/>
        </w:rPr>
        <w:t>, контактный телефон.</w:t>
      </w:r>
    </w:p>
    <w:p w14:paraId="2A721DF7" w14:textId="77777777" w:rsidR="009470C8" w:rsidRPr="00CD1793" w:rsidRDefault="009470C8" w:rsidP="00626F19">
      <w:pPr>
        <w:pStyle w:val="a3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76F46871" w14:textId="77777777" w:rsidR="00626F19" w:rsidRPr="00DB7CBD" w:rsidRDefault="00AF635F" w:rsidP="00626F19">
      <w:pPr>
        <w:pStyle w:val="Heading"/>
        <w:spacing w:line="276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626F19" w:rsidRPr="00DB7CBD">
        <w:rPr>
          <w:rFonts w:ascii="Times New Roman" w:hAnsi="Times New Roman" w:cs="Times New Roman"/>
          <w:color w:val="000000" w:themeColor="text1"/>
          <w:sz w:val="18"/>
          <w:szCs w:val="18"/>
        </w:rPr>
        <w:t>.Заключительные положения.</w:t>
      </w:r>
    </w:p>
    <w:p w14:paraId="19579D7B" w14:textId="77777777" w:rsidR="00626F19" w:rsidRPr="00DB7CBD" w:rsidRDefault="00626F19" w:rsidP="00626F19">
      <w:pPr>
        <w:pStyle w:val="Heading"/>
        <w:spacing w:line="276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14136D9" w14:textId="77777777" w:rsidR="00626F19" w:rsidRPr="00DB7CBD" w:rsidRDefault="00AF635F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.1.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Все  приложения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, изменения и дополнения к настоящему Договору являются его неотъемлемой частью и считаются действительными, если составлены в письменной форме, подписаны полномочными представителями Сторон и зарегистрированы в Управлении Федеральной службы государственной регистрации, кадастра и картографии по Ярославской области.</w:t>
      </w:r>
    </w:p>
    <w:p w14:paraId="4DE20164" w14:textId="77777777" w:rsidR="00626F19" w:rsidRPr="00DB7CBD" w:rsidRDefault="00AF635F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.2. Обо всех изменениях в платежных, почтовых и других реквизитах Стороны обязаны незамедлительно извещать друг друга. </w:t>
      </w:r>
    </w:p>
    <w:p w14:paraId="725C3C02" w14:textId="77777777" w:rsidR="00626F19" w:rsidRPr="00DB7CBD" w:rsidRDefault="00AF635F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>1.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3. Взаимоотношения Сторон, не урегулированные настоящим Договором, регламентируются нормами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 и действующим законодательством Российской Федерации.       </w:t>
      </w:r>
    </w:p>
    <w:p w14:paraId="5776FB08" w14:textId="77777777" w:rsidR="00626F19" w:rsidRDefault="00AF635F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.4. Стороны обязуются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разрешать  все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возникающие  при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исполнении Договора разногласия в обязательном досудебном претензионном порядке.  Срок рассмотрения претензии 14 (четырнадцать) календарных дней, если иной срок не установлен конкретными условиями договора или законом. При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не достижении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соглашения или не получения ответа на претензию, спор подлежит рассмотрению в судебном порядке в соответствии с правилами о подведомственности и подсудности.</w:t>
      </w:r>
    </w:p>
    <w:p w14:paraId="43C99F52" w14:textId="7CBD5C35" w:rsidR="005347F7" w:rsidRPr="005347F7" w:rsidRDefault="005347F7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11.5. Стороны пришли к соглашению, что письменное общение Сторон осуществляется через электронную почту. Со стороны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 xml:space="preserve">Застройщика: </w:t>
      </w:r>
      <w:r w:rsidRPr="005347F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proofErr w:type="gramEnd"/>
      <w:r w:rsidRPr="005347F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hyperlink r:id="rId6" w:history="1">
        <w:r w:rsidRPr="00971A78">
          <w:rPr>
            <w:rStyle w:val="a5"/>
            <w:rFonts w:ascii="Times New Roman" w:hAnsi="Times New Roman"/>
            <w:sz w:val="18"/>
            <w:szCs w:val="18"/>
            <w:lang w:val="en-US"/>
          </w:rPr>
          <w:t>nina</w:t>
        </w:r>
        <w:r w:rsidRPr="00971A78">
          <w:rPr>
            <w:rStyle w:val="a5"/>
            <w:rFonts w:ascii="Times New Roman" w:hAnsi="Times New Roman"/>
            <w:sz w:val="18"/>
            <w:szCs w:val="18"/>
          </w:rPr>
          <w:t>_277@</w:t>
        </w:r>
        <w:r w:rsidRPr="00971A78">
          <w:rPr>
            <w:rStyle w:val="a5"/>
            <w:rFonts w:ascii="Times New Roman" w:hAnsi="Times New Roman"/>
            <w:sz w:val="18"/>
            <w:szCs w:val="18"/>
            <w:lang w:val="en-US"/>
          </w:rPr>
          <w:t>mail</w:t>
        </w:r>
        <w:r w:rsidRPr="00971A78">
          <w:rPr>
            <w:rStyle w:val="a5"/>
            <w:rFonts w:ascii="Times New Roman" w:hAnsi="Times New Roman"/>
            <w:sz w:val="18"/>
            <w:szCs w:val="18"/>
          </w:rPr>
          <w:t>.</w:t>
        </w:r>
        <w:r w:rsidRPr="00971A78">
          <w:rPr>
            <w:rStyle w:val="a5"/>
            <w:rFonts w:ascii="Times New Roman" w:hAnsi="Times New Roman"/>
            <w:sz w:val="18"/>
            <w:szCs w:val="18"/>
            <w:lang w:val="en-US"/>
          </w:rPr>
          <w:t>ru</w:t>
        </w:r>
      </w:hyperlink>
      <w:r w:rsidRPr="005347F7">
        <w:rPr>
          <w:rFonts w:ascii="Times New Roman" w:hAnsi="Times New Roman"/>
          <w:color w:val="000000" w:themeColor="text1"/>
          <w:sz w:val="18"/>
          <w:szCs w:val="18"/>
        </w:rPr>
        <w:t>,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со стороны Участника долевого </w:t>
      </w:r>
      <w:proofErr w:type="gramStart"/>
      <w:r>
        <w:rPr>
          <w:rFonts w:ascii="Times New Roman" w:hAnsi="Times New Roman"/>
          <w:color w:val="000000" w:themeColor="text1"/>
          <w:sz w:val="18"/>
          <w:szCs w:val="18"/>
        </w:rPr>
        <w:t>строительства:_</w:t>
      </w:r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______________. </w:t>
      </w:r>
    </w:p>
    <w:p w14:paraId="0A8947BD" w14:textId="045CFD08" w:rsidR="00626F19" w:rsidRPr="00DB7CBD" w:rsidRDefault="00AF635F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C2506">
        <w:rPr>
          <w:rFonts w:ascii="Times New Roman" w:hAnsi="Times New Roman"/>
          <w:color w:val="000000" w:themeColor="text1"/>
          <w:sz w:val="18"/>
          <w:szCs w:val="18"/>
        </w:rPr>
        <w:t>1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.</w:t>
      </w:r>
      <w:r w:rsidR="005347F7">
        <w:rPr>
          <w:rFonts w:ascii="Times New Roman" w:hAnsi="Times New Roman"/>
          <w:color w:val="000000" w:themeColor="text1"/>
          <w:sz w:val="18"/>
          <w:szCs w:val="18"/>
        </w:rPr>
        <w:t>6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. Настоящий Договор </w:t>
      </w:r>
      <w:proofErr w:type="gramStart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>составлен  в</w:t>
      </w:r>
      <w:proofErr w:type="gramEnd"/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экземплярах, один – для органа, осуществляющего государственную регистрацию прав на недвижимое имущество и сделок с ним, </w:t>
      </w:r>
      <w:r w:rsidR="00C437D5">
        <w:rPr>
          <w:rFonts w:ascii="Times New Roman" w:hAnsi="Times New Roman"/>
          <w:color w:val="000000" w:themeColor="text1"/>
          <w:sz w:val="18"/>
          <w:szCs w:val="18"/>
        </w:rPr>
        <w:t>один</w:t>
      </w:r>
      <w:r w:rsidR="00626F19"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 – для Участника долевого строительства, один – для Застройщика. Все экземпляры имеют равную юридическую силу и являются оригинальными. </w:t>
      </w:r>
    </w:p>
    <w:p w14:paraId="4F91CB5E" w14:textId="77777777" w:rsidR="00626F19" w:rsidRPr="00DB7CBD" w:rsidRDefault="00626F19" w:rsidP="00626F19">
      <w:pPr>
        <w:pStyle w:val="Heading"/>
        <w:spacing w:line="276" w:lineRule="auto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733A759" w14:textId="77777777" w:rsidR="00626F19" w:rsidRPr="00DB7CBD" w:rsidRDefault="00626F19" w:rsidP="00626F19">
      <w:pPr>
        <w:pStyle w:val="Heading"/>
        <w:spacing w:line="276" w:lineRule="auto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</w:t>
      </w:r>
      <w:r w:rsidR="00AF63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1</w:t>
      </w:r>
      <w:r w:rsidR="006C2506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Pr="00DB7CBD">
        <w:rPr>
          <w:rFonts w:ascii="Times New Roman" w:hAnsi="Times New Roman" w:cs="Times New Roman"/>
          <w:color w:val="000000" w:themeColor="text1"/>
          <w:sz w:val="18"/>
          <w:szCs w:val="18"/>
        </w:rPr>
        <w:t>.    Реквизиты и подписи сторон.</w:t>
      </w:r>
    </w:p>
    <w:p w14:paraId="03A7BEC7" w14:textId="77777777" w:rsidR="00626F19" w:rsidRPr="00DB7CBD" w:rsidRDefault="00626F19" w:rsidP="00626F19">
      <w:pPr>
        <w:pStyle w:val="Heading"/>
        <w:spacing w:line="276" w:lineRule="auto"/>
        <w:ind w:left="360"/>
        <w:outlineLvl w:val="0"/>
        <w:rPr>
          <w:rFonts w:ascii="Times New Roman" w:hAnsi="Times New Roman"/>
          <w:b w:val="0"/>
          <w:color w:val="000000" w:themeColor="text1"/>
          <w:sz w:val="18"/>
          <w:szCs w:val="1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0"/>
        <w:gridCol w:w="4677"/>
      </w:tblGrid>
      <w:tr w:rsidR="006A00EA" w:rsidRPr="00DB7CBD" w14:paraId="5EF8269C" w14:textId="77777777" w:rsidTr="005A5793">
        <w:tc>
          <w:tcPr>
            <w:tcW w:w="4808" w:type="dxa"/>
          </w:tcPr>
          <w:p w14:paraId="554E89AB" w14:textId="77777777" w:rsidR="00626F19" w:rsidRPr="00DB7CBD" w:rsidRDefault="00626F19" w:rsidP="005A5793">
            <w:pPr>
              <w:pStyle w:val="Preformat"/>
              <w:spacing w:line="276" w:lineRule="auto"/>
              <w:ind w:firstLine="0"/>
              <w:outlineLvl w:val="0"/>
              <w:rPr>
                <w:rFonts w:ascii="Times New Roman" w:hAnsi="Times New Roman"/>
                <w:b/>
                <w:snapToGrid/>
                <w:color w:val="000000" w:themeColor="text1"/>
                <w:sz w:val="18"/>
                <w:szCs w:val="18"/>
              </w:rPr>
            </w:pPr>
            <w:r w:rsidRPr="00DB7CBD">
              <w:rPr>
                <w:rFonts w:ascii="Times New Roman" w:hAnsi="Times New Roman"/>
                <w:b/>
                <w:snapToGrid/>
                <w:color w:val="000000" w:themeColor="text1"/>
                <w:sz w:val="18"/>
                <w:szCs w:val="18"/>
              </w:rPr>
              <w:t>Застройщик</w:t>
            </w:r>
            <w:r w:rsidRPr="00DB7CBD"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4973" w:type="dxa"/>
          </w:tcPr>
          <w:p w14:paraId="410459DC" w14:textId="77777777" w:rsidR="00626F19" w:rsidRPr="00DB7CBD" w:rsidRDefault="00626F19" w:rsidP="005A5793">
            <w:pPr>
              <w:pStyle w:val="Preformat"/>
              <w:spacing w:line="276" w:lineRule="auto"/>
              <w:ind w:firstLine="0"/>
              <w:outlineLvl w:val="0"/>
              <w:rPr>
                <w:rFonts w:ascii="Times New Roman" w:hAnsi="Times New Roman"/>
                <w:b/>
                <w:snapToGrid/>
                <w:color w:val="000000" w:themeColor="text1"/>
                <w:sz w:val="18"/>
                <w:szCs w:val="18"/>
              </w:rPr>
            </w:pPr>
            <w:r w:rsidRPr="00DB7CBD">
              <w:rPr>
                <w:rFonts w:ascii="Times New Roman" w:hAnsi="Times New Roman"/>
                <w:b/>
                <w:snapToGrid/>
                <w:color w:val="000000" w:themeColor="text1"/>
                <w:sz w:val="18"/>
                <w:szCs w:val="18"/>
              </w:rPr>
              <w:t>Участники долевого строительства</w:t>
            </w:r>
          </w:p>
        </w:tc>
      </w:tr>
      <w:tr w:rsidR="006A00EA" w:rsidRPr="00AA7DB7" w14:paraId="4AFDB39F" w14:textId="77777777" w:rsidTr="005A5793">
        <w:tc>
          <w:tcPr>
            <w:tcW w:w="4808" w:type="dxa"/>
            <w:tcBorders>
              <w:bottom w:val="nil"/>
            </w:tcBorders>
          </w:tcPr>
          <w:p w14:paraId="46BCAFE8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ООО  «</w:t>
            </w:r>
            <w:proofErr w:type="gramEnd"/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СЗ Клубная»</w:t>
            </w:r>
          </w:p>
          <w:p w14:paraId="4FB52C19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150000, г. Ярославль, ул. Почтовая, д.12/2, пом. 4</w:t>
            </w:r>
          </w:p>
          <w:p w14:paraId="7469AC98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ИНН 7606136468 КПП 760401001</w:t>
            </w:r>
          </w:p>
          <w:p w14:paraId="150F4A8B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ОГРН 1237600007468</w:t>
            </w:r>
          </w:p>
          <w:p w14:paraId="06AB6BC6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р/сч 40702810877030027955</w:t>
            </w:r>
          </w:p>
          <w:p w14:paraId="79524406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Калужское отделение №8608 ПАО Сбербанк</w:t>
            </w:r>
          </w:p>
          <w:p w14:paraId="640883C0" w14:textId="77777777" w:rsidR="00AA7DB7" w:rsidRPr="00AA7DB7" w:rsidRDefault="00AA7DB7" w:rsidP="00AA7DB7">
            <w:pPr>
              <w:pStyle w:val="ConsPlusNonformat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A7D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БИК 042908612, к/сч 30101810100000000612</w:t>
            </w:r>
          </w:p>
          <w:p w14:paraId="489515DE" w14:textId="07E7127B" w:rsidR="00C437D5" w:rsidRPr="00456784" w:rsidRDefault="00C437D5" w:rsidP="00BA43E1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73" w:type="dxa"/>
            <w:tcBorders>
              <w:bottom w:val="nil"/>
            </w:tcBorders>
          </w:tcPr>
          <w:p w14:paraId="1A74CF86" w14:textId="77777777" w:rsidR="006A00EA" w:rsidRPr="00456784" w:rsidRDefault="006A00EA" w:rsidP="001A2E0D">
            <w:pPr>
              <w:pStyle w:val="Preformat"/>
              <w:pBdr>
                <w:top w:val="single" w:sz="12" w:space="1" w:color="auto"/>
                <w:bottom w:val="single" w:sz="12" w:space="1" w:color="auto"/>
              </w:pBdr>
              <w:spacing w:line="276" w:lineRule="auto"/>
              <w:ind w:firstLine="0"/>
              <w:outlineLvl w:val="0"/>
              <w:rPr>
                <w:rFonts w:ascii="Times New Roman" w:hAnsi="Times New Roman"/>
                <w:color w:val="000000"/>
              </w:rPr>
            </w:pPr>
          </w:p>
          <w:p w14:paraId="0E4A1469" w14:textId="77777777" w:rsidR="006A00EA" w:rsidRPr="00456784" w:rsidRDefault="006A00EA" w:rsidP="001A2E0D">
            <w:pPr>
              <w:pStyle w:val="Preformat"/>
              <w:spacing w:line="276" w:lineRule="auto"/>
              <w:ind w:firstLine="0"/>
              <w:outlineLvl w:val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6A00EA" w:rsidRPr="00DB7CBD" w14:paraId="0182F5B6" w14:textId="77777777" w:rsidTr="005A5793"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2255A0B5" w14:textId="77777777" w:rsidR="003D78C2" w:rsidRDefault="003D78C2" w:rsidP="005A5793">
            <w:pPr>
              <w:pStyle w:val="ConsPlusNonformat"/>
              <w:widowControl/>
              <w:ind w:firstLine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01E0AC70" w14:textId="0499FB98" w:rsidR="00626F19" w:rsidRPr="00DB7CBD" w:rsidRDefault="00AA7DB7" w:rsidP="005A5793">
            <w:pPr>
              <w:pStyle w:val="ConsPlusNonformat"/>
              <w:widowControl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Генеральный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д</w:t>
            </w:r>
            <w:r w:rsidR="00626F19" w:rsidRPr="00DB7CB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иректор  _</w:t>
            </w:r>
            <w:proofErr w:type="gramEnd"/>
            <w:r w:rsidR="00626F19" w:rsidRPr="00DB7CB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_____________ /   В.И.Самсонкина</w:t>
            </w: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</w:tcPr>
          <w:p w14:paraId="2343F7B7" w14:textId="77777777" w:rsidR="00626F19" w:rsidRPr="00DB7CBD" w:rsidRDefault="00626F19" w:rsidP="005A5793">
            <w:pPr>
              <w:pStyle w:val="Preformat"/>
              <w:spacing w:line="276" w:lineRule="auto"/>
              <w:ind w:firstLine="0"/>
              <w:outlineLvl w:val="0"/>
              <w:rPr>
                <w:rFonts w:ascii="Times New Roman" w:hAnsi="Times New Roman"/>
                <w:b/>
                <w:snapToGrid/>
                <w:color w:val="000000" w:themeColor="text1"/>
                <w:sz w:val="18"/>
                <w:szCs w:val="18"/>
              </w:rPr>
            </w:pPr>
          </w:p>
        </w:tc>
      </w:tr>
    </w:tbl>
    <w:p w14:paraId="18190383" w14:textId="77777777" w:rsidR="00626F19" w:rsidRPr="00DB7CBD" w:rsidRDefault="00626F19" w:rsidP="00626F19">
      <w:pPr>
        <w:pStyle w:val="Preformat"/>
        <w:spacing w:line="276" w:lineRule="auto"/>
        <w:jc w:val="both"/>
        <w:outlineLvl w:val="0"/>
        <w:rPr>
          <w:rFonts w:ascii="Times New Roman" w:hAnsi="Times New Roman"/>
          <w:b/>
          <w:snapToGrid/>
          <w:color w:val="000000" w:themeColor="text1"/>
          <w:sz w:val="18"/>
          <w:szCs w:val="18"/>
        </w:rPr>
      </w:pPr>
    </w:p>
    <w:p w14:paraId="12A87B81" w14:textId="77777777" w:rsidR="00626F19" w:rsidRPr="00DB7CBD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18"/>
          <w:szCs w:val="18"/>
        </w:rPr>
      </w:pPr>
    </w:p>
    <w:p w14:paraId="6496CAB5" w14:textId="77777777" w:rsidR="00626F19" w:rsidRPr="00DB7CBD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18"/>
          <w:szCs w:val="18"/>
        </w:rPr>
      </w:pPr>
      <w:r w:rsidRPr="00DB7CBD">
        <w:rPr>
          <w:rFonts w:ascii="Times New Roman" w:hAnsi="Times New Roman"/>
          <w:color w:val="000000" w:themeColor="text1"/>
          <w:sz w:val="18"/>
          <w:szCs w:val="18"/>
        </w:rPr>
        <w:t xml:space="preserve">С проектной декларацией </w:t>
      </w:r>
      <w:proofErr w:type="gramStart"/>
      <w:r w:rsidRPr="00DB7CBD">
        <w:rPr>
          <w:rFonts w:ascii="Times New Roman" w:hAnsi="Times New Roman"/>
          <w:color w:val="000000" w:themeColor="text1"/>
          <w:sz w:val="18"/>
          <w:szCs w:val="18"/>
        </w:rPr>
        <w:t>ознакомлен:_</w:t>
      </w:r>
      <w:proofErr w:type="gramEnd"/>
      <w:r w:rsidRPr="00DB7CBD">
        <w:rPr>
          <w:rFonts w:ascii="Times New Roman" w:hAnsi="Times New Roman"/>
          <w:color w:val="000000" w:themeColor="text1"/>
          <w:sz w:val="18"/>
          <w:szCs w:val="18"/>
        </w:rPr>
        <w:t>______________________________/____________________</w:t>
      </w:r>
    </w:p>
    <w:p w14:paraId="07EB64DA" w14:textId="77777777" w:rsidR="00626F19" w:rsidRPr="00DB7CBD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18"/>
          <w:szCs w:val="18"/>
        </w:rPr>
      </w:pPr>
    </w:p>
    <w:p w14:paraId="6C88A7F4" w14:textId="77777777" w:rsidR="00626F19" w:rsidRPr="004C72EC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20"/>
          <w:szCs w:val="20"/>
        </w:rPr>
      </w:pPr>
      <w:r w:rsidRPr="004C72E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51A034A6" w14:textId="77777777" w:rsidR="00626F19" w:rsidRPr="004C72EC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20"/>
          <w:szCs w:val="20"/>
        </w:rPr>
      </w:pPr>
    </w:p>
    <w:p w14:paraId="0A10ABA2" w14:textId="77777777" w:rsidR="00626F19" w:rsidRPr="004C72EC" w:rsidRDefault="00626F19" w:rsidP="00626F19">
      <w:pPr>
        <w:spacing w:line="276" w:lineRule="auto"/>
        <w:ind w:firstLine="0"/>
        <w:rPr>
          <w:rFonts w:ascii="Times New Roman" w:hAnsi="Times New Roman"/>
          <w:color w:val="000000" w:themeColor="text1"/>
          <w:sz w:val="20"/>
          <w:szCs w:val="20"/>
        </w:rPr>
      </w:pPr>
    </w:p>
    <w:p w14:paraId="3C952BD6" w14:textId="77777777" w:rsidR="00626F19" w:rsidRPr="004C72EC" w:rsidRDefault="00626F19" w:rsidP="00626F19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1BF7D3F" w14:textId="77777777" w:rsidR="000E6AA4" w:rsidRPr="004C72EC" w:rsidRDefault="000E6AA4" w:rsidP="00896A00">
      <w:pPr>
        <w:pStyle w:val="a3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sectPr w:rsidR="000E6AA4" w:rsidRPr="004C72EC" w:rsidSect="00331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BSansTex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4702A"/>
    <w:multiLevelType w:val="multilevel"/>
    <w:tmpl w:val="A12EF36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C29142E"/>
    <w:multiLevelType w:val="hybridMultilevel"/>
    <w:tmpl w:val="110C560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F3E0CD5"/>
    <w:multiLevelType w:val="hybridMultilevel"/>
    <w:tmpl w:val="0C34A96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EF211F6"/>
    <w:multiLevelType w:val="multilevel"/>
    <w:tmpl w:val="8E2E18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48756A3E"/>
    <w:multiLevelType w:val="multilevel"/>
    <w:tmpl w:val="45C861B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C3910F7"/>
    <w:multiLevelType w:val="hybridMultilevel"/>
    <w:tmpl w:val="4EF47406"/>
    <w:lvl w:ilvl="0" w:tplc="A8B26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F0601"/>
    <w:multiLevelType w:val="hybridMultilevel"/>
    <w:tmpl w:val="344A89A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F2425B"/>
    <w:multiLevelType w:val="multilevel"/>
    <w:tmpl w:val="A02E9086"/>
    <w:lvl w:ilvl="0">
      <w:start w:val="2"/>
      <w:numFmt w:val="decimal"/>
      <w:lvlText w:val="%1."/>
      <w:lvlJc w:val="left"/>
      <w:pPr>
        <w:ind w:left="1007" w:hanging="218"/>
      </w:pPr>
      <w:rPr>
        <w:rFonts w:hint="default"/>
        <w:spacing w:val="-1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" w:hanging="853"/>
      </w:pPr>
      <w:rPr>
        <w:rFonts w:hint="default"/>
        <w:spacing w:val="-1"/>
        <w:w w:val="113"/>
        <w:lang w:val="ru-RU" w:eastAsia="en-US" w:bidi="ar-SA"/>
      </w:rPr>
    </w:lvl>
    <w:lvl w:ilvl="2">
      <w:numFmt w:val="bullet"/>
      <w:lvlText w:val="•"/>
      <w:lvlJc w:val="left"/>
      <w:pPr>
        <w:ind w:left="1000" w:hanging="8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60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8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7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66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5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4" w:hanging="853"/>
      </w:pPr>
      <w:rPr>
        <w:rFonts w:hint="default"/>
        <w:lang w:val="ru-RU" w:eastAsia="en-US" w:bidi="ar-SA"/>
      </w:rPr>
    </w:lvl>
  </w:abstractNum>
  <w:num w:numId="1" w16cid:durableId="161047533">
    <w:abstractNumId w:val="2"/>
  </w:num>
  <w:num w:numId="2" w16cid:durableId="1734885304">
    <w:abstractNumId w:val="1"/>
  </w:num>
  <w:num w:numId="3" w16cid:durableId="1642610391">
    <w:abstractNumId w:val="0"/>
  </w:num>
  <w:num w:numId="4" w16cid:durableId="104833998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0843098">
    <w:abstractNumId w:val="3"/>
  </w:num>
  <w:num w:numId="6" w16cid:durableId="733896586">
    <w:abstractNumId w:val="4"/>
  </w:num>
  <w:num w:numId="7" w16cid:durableId="461576331">
    <w:abstractNumId w:val="7"/>
  </w:num>
  <w:num w:numId="8" w16cid:durableId="5477617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25"/>
    <w:rsid w:val="00001AAA"/>
    <w:rsid w:val="00002687"/>
    <w:rsid w:val="00004DD6"/>
    <w:rsid w:val="00006E6C"/>
    <w:rsid w:val="00027337"/>
    <w:rsid w:val="000330B2"/>
    <w:rsid w:val="00035C50"/>
    <w:rsid w:val="00056B05"/>
    <w:rsid w:val="000710FF"/>
    <w:rsid w:val="000821A8"/>
    <w:rsid w:val="0008570F"/>
    <w:rsid w:val="00096601"/>
    <w:rsid w:val="00097C72"/>
    <w:rsid w:val="000A39C0"/>
    <w:rsid w:val="000A60BE"/>
    <w:rsid w:val="000B1EC0"/>
    <w:rsid w:val="000B46AA"/>
    <w:rsid w:val="000B589C"/>
    <w:rsid w:val="000D182B"/>
    <w:rsid w:val="000D2282"/>
    <w:rsid w:val="000D484E"/>
    <w:rsid w:val="000E6AA4"/>
    <w:rsid w:val="000E7853"/>
    <w:rsid w:val="000F242B"/>
    <w:rsid w:val="00102C5C"/>
    <w:rsid w:val="001074C5"/>
    <w:rsid w:val="001119A6"/>
    <w:rsid w:val="001318A0"/>
    <w:rsid w:val="001350F3"/>
    <w:rsid w:val="00136F37"/>
    <w:rsid w:val="00166636"/>
    <w:rsid w:val="0019436B"/>
    <w:rsid w:val="001971F9"/>
    <w:rsid w:val="001975BC"/>
    <w:rsid w:val="001A004D"/>
    <w:rsid w:val="001A2E0D"/>
    <w:rsid w:val="001B7359"/>
    <w:rsid w:val="001D12D3"/>
    <w:rsid w:val="001F095A"/>
    <w:rsid w:val="001F0C91"/>
    <w:rsid w:val="001F3AAA"/>
    <w:rsid w:val="00202DF7"/>
    <w:rsid w:val="00220485"/>
    <w:rsid w:val="00225E3A"/>
    <w:rsid w:val="00227FE3"/>
    <w:rsid w:val="0024581C"/>
    <w:rsid w:val="00246EFB"/>
    <w:rsid w:val="0025031C"/>
    <w:rsid w:val="00265640"/>
    <w:rsid w:val="002759B7"/>
    <w:rsid w:val="0028209D"/>
    <w:rsid w:val="002854BA"/>
    <w:rsid w:val="00286991"/>
    <w:rsid w:val="00294387"/>
    <w:rsid w:val="00294977"/>
    <w:rsid w:val="002957F6"/>
    <w:rsid w:val="002B11DD"/>
    <w:rsid w:val="002C543A"/>
    <w:rsid w:val="002C72ED"/>
    <w:rsid w:val="002F1567"/>
    <w:rsid w:val="002F2947"/>
    <w:rsid w:val="002F5C05"/>
    <w:rsid w:val="003040E9"/>
    <w:rsid w:val="00307271"/>
    <w:rsid w:val="0032338D"/>
    <w:rsid w:val="0032561D"/>
    <w:rsid w:val="003263EA"/>
    <w:rsid w:val="003300E8"/>
    <w:rsid w:val="00331EA3"/>
    <w:rsid w:val="00332463"/>
    <w:rsid w:val="0033648A"/>
    <w:rsid w:val="00346792"/>
    <w:rsid w:val="00354DC8"/>
    <w:rsid w:val="00356E02"/>
    <w:rsid w:val="00357ADF"/>
    <w:rsid w:val="00362561"/>
    <w:rsid w:val="003717C1"/>
    <w:rsid w:val="00371B7E"/>
    <w:rsid w:val="00384839"/>
    <w:rsid w:val="003923FF"/>
    <w:rsid w:val="00395965"/>
    <w:rsid w:val="003A424B"/>
    <w:rsid w:val="003B0AC9"/>
    <w:rsid w:val="003C0446"/>
    <w:rsid w:val="003C5FAC"/>
    <w:rsid w:val="003D16E9"/>
    <w:rsid w:val="003D3623"/>
    <w:rsid w:val="003D78C2"/>
    <w:rsid w:val="0040471D"/>
    <w:rsid w:val="004076F6"/>
    <w:rsid w:val="00416F51"/>
    <w:rsid w:val="00422569"/>
    <w:rsid w:val="004261F8"/>
    <w:rsid w:val="00430207"/>
    <w:rsid w:val="004312D9"/>
    <w:rsid w:val="004336F4"/>
    <w:rsid w:val="00440242"/>
    <w:rsid w:val="004443F8"/>
    <w:rsid w:val="00453535"/>
    <w:rsid w:val="00454857"/>
    <w:rsid w:val="00456784"/>
    <w:rsid w:val="00457CEA"/>
    <w:rsid w:val="00460A82"/>
    <w:rsid w:val="00460E5A"/>
    <w:rsid w:val="00496732"/>
    <w:rsid w:val="004A5DCE"/>
    <w:rsid w:val="004B0F37"/>
    <w:rsid w:val="004B3A0D"/>
    <w:rsid w:val="004C706E"/>
    <w:rsid w:val="004C72EC"/>
    <w:rsid w:val="004E0656"/>
    <w:rsid w:val="004E22F4"/>
    <w:rsid w:val="004E7ADB"/>
    <w:rsid w:val="004F59DA"/>
    <w:rsid w:val="0050398E"/>
    <w:rsid w:val="00533584"/>
    <w:rsid w:val="005347F7"/>
    <w:rsid w:val="0053720C"/>
    <w:rsid w:val="00562967"/>
    <w:rsid w:val="0056795F"/>
    <w:rsid w:val="00572C84"/>
    <w:rsid w:val="00572F62"/>
    <w:rsid w:val="005740E2"/>
    <w:rsid w:val="00575E87"/>
    <w:rsid w:val="005800ED"/>
    <w:rsid w:val="005869D7"/>
    <w:rsid w:val="005A1F97"/>
    <w:rsid w:val="005A414C"/>
    <w:rsid w:val="005A4883"/>
    <w:rsid w:val="005A5793"/>
    <w:rsid w:val="005E1DA7"/>
    <w:rsid w:val="005E3288"/>
    <w:rsid w:val="006070EC"/>
    <w:rsid w:val="0061244E"/>
    <w:rsid w:val="00612FC7"/>
    <w:rsid w:val="006131CE"/>
    <w:rsid w:val="00626F19"/>
    <w:rsid w:val="00636116"/>
    <w:rsid w:val="006412F9"/>
    <w:rsid w:val="00641BDB"/>
    <w:rsid w:val="006562E2"/>
    <w:rsid w:val="006646F0"/>
    <w:rsid w:val="006765F0"/>
    <w:rsid w:val="006951FF"/>
    <w:rsid w:val="0069609B"/>
    <w:rsid w:val="006A00EA"/>
    <w:rsid w:val="006A325D"/>
    <w:rsid w:val="006A3923"/>
    <w:rsid w:val="006B0A16"/>
    <w:rsid w:val="006B2379"/>
    <w:rsid w:val="006C2506"/>
    <w:rsid w:val="006C77F1"/>
    <w:rsid w:val="006D1582"/>
    <w:rsid w:val="006E24D6"/>
    <w:rsid w:val="006F3424"/>
    <w:rsid w:val="007156BC"/>
    <w:rsid w:val="0072170F"/>
    <w:rsid w:val="00727259"/>
    <w:rsid w:val="007276E7"/>
    <w:rsid w:val="00746ED5"/>
    <w:rsid w:val="007528BA"/>
    <w:rsid w:val="00787893"/>
    <w:rsid w:val="007B1F75"/>
    <w:rsid w:val="007B7B9F"/>
    <w:rsid w:val="007D21CA"/>
    <w:rsid w:val="007D4587"/>
    <w:rsid w:val="007D69BD"/>
    <w:rsid w:val="007E258F"/>
    <w:rsid w:val="007E6D1D"/>
    <w:rsid w:val="008026CB"/>
    <w:rsid w:val="00825026"/>
    <w:rsid w:val="00845D2D"/>
    <w:rsid w:val="008514E0"/>
    <w:rsid w:val="008670DE"/>
    <w:rsid w:val="00873588"/>
    <w:rsid w:val="00876D99"/>
    <w:rsid w:val="00886547"/>
    <w:rsid w:val="008941E1"/>
    <w:rsid w:val="00895250"/>
    <w:rsid w:val="00896A00"/>
    <w:rsid w:val="00897B51"/>
    <w:rsid w:val="008A5420"/>
    <w:rsid w:val="008A6E4A"/>
    <w:rsid w:val="008A7D46"/>
    <w:rsid w:val="008B5A4E"/>
    <w:rsid w:val="008B7AD1"/>
    <w:rsid w:val="008E39F8"/>
    <w:rsid w:val="008F30E1"/>
    <w:rsid w:val="008F3D2A"/>
    <w:rsid w:val="008F5F1A"/>
    <w:rsid w:val="00906249"/>
    <w:rsid w:val="00906BE5"/>
    <w:rsid w:val="009470C8"/>
    <w:rsid w:val="00956CD1"/>
    <w:rsid w:val="0096394B"/>
    <w:rsid w:val="00971107"/>
    <w:rsid w:val="00974E53"/>
    <w:rsid w:val="0097529E"/>
    <w:rsid w:val="00976251"/>
    <w:rsid w:val="00977C1B"/>
    <w:rsid w:val="00992DF3"/>
    <w:rsid w:val="009A7979"/>
    <w:rsid w:val="009D04C1"/>
    <w:rsid w:val="009F718D"/>
    <w:rsid w:val="00A023B4"/>
    <w:rsid w:val="00A06CAC"/>
    <w:rsid w:val="00A15538"/>
    <w:rsid w:val="00A20A47"/>
    <w:rsid w:val="00A23867"/>
    <w:rsid w:val="00A23CCE"/>
    <w:rsid w:val="00A34456"/>
    <w:rsid w:val="00A37873"/>
    <w:rsid w:val="00A47D25"/>
    <w:rsid w:val="00A671AE"/>
    <w:rsid w:val="00A71208"/>
    <w:rsid w:val="00A771C4"/>
    <w:rsid w:val="00A85965"/>
    <w:rsid w:val="00A949C0"/>
    <w:rsid w:val="00AA4711"/>
    <w:rsid w:val="00AA7DB7"/>
    <w:rsid w:val="00AB2D3A"/>
    <w:rsid w:val="00AB515C"/>
    <w:rsid w:val="00AC1943"/>
    <w:rsid w:val="00AC6E88"/>
    <w:rsid w:val="00AD6021"/>
    <w:rsid w:val="00AF1564"/>
    <w:rsid w:val="00AF3A7A"/>
    <w:rsid w:val="00AF62B7"/>
    <w:rsid w:val="00AF635F"/>
    <w:rsid w:val="00B207E6"/>
    <w:rsid w:val="00B2668E"/>
    <w:rsid w:val="00B33D50"/>
    <w:rsid w:val="00B41E7B"/>
    <w:rsid w:val="00B46E42"/>
    <w:rsid w:val="00B56D7D"/>
    <w:rsid w:val="00B628CE"/>
    <w:rsid w:val="00B67037"/>
    <w:rsid w:val="00B70925"/>
    <w:rsid w:val="00B87B71"/>
    <w:rsid w:val="00B91E1C"/>
    <w:rsid w:val="00BA43E1"/>
    <w:rsid w:val="00BC3467"/>
    <w:rsid w:val="00BD49F6"/>
    <w:rsid w:val="00BD627F"/>
    <w:rsid w:val="00BE2B84"/>
    <w:rsid w:val="00BE5264"/>
    <w:rsid w:val="00C0138E"/>
    <w:rsid w:val="00C01A70"/>
    <w:rsid w:val="00C13A11"/>
    <w:rsid w:val="00C437D5"/>
    <w:rsid w:val="00C62D63"/>
    <w:rsid w:val="00C63181"/>
    <w:rsid w:val="00C63ECF"/>
    <w:rsid w:val="00C67361"/>
    <w:rsid w:val="00C8336A"/>
    <w:rsid w:val="00C9455E"/>
    <w:rsid w:val="00C968F9"/>
    <w:rsid w:val="00CA0BD1"/>
    <w:rsid w:val="00CA0BF9"/>
    <w:rsid w:val="00CB41E4"/>
    <w:rsid w:val="00CC10B2"/>
    <w:rsid w:val="00CC6721"/>
    <w:rsid w:val="00CC7BF1"/>
    <w:rsid w:val="00CD1793"/>
    <w:rsid w:val="00CD1EEB"/>
    <w:rsid w:val="00CF5E63"/>
    <w:rsid w:val="00D05FCC"/>
    <w:rsid w:val="00D14D39"/>
    <w:rsid w:val="00D27A91"/>
    <w:rsid w:val="00D57006"/>
    <w:rsid w:val="00D61618"/>
    <w:rsid w:val="00D6175A"/>
    <w:rsid w:val="00D67D5E"/>
    <w:rsid w:val="00D713DA"/>
    <w:rsid w:val="00D74EBD"/>
    <w:rsid w:val="00D84A84"/>
    <w:rsid w:val="00D85155"/>
    <w:rsid w:val="00D94ECF"/>
    <w:rsid w:val="00DB3928"/>
    <w:rsid w:val="00DB7CBD"/>
    <w:rsid w:val="00DC6F82"/>
    <w:rsid w:val="00DC77A3"/>
    <w:rsid w:val="00DE46A6"/>
    <w:rsid w:val="00DF1F26"/>
    <w:rsid w:val="00E00B53"/>
    <w:rsid w:val="00E00EE8"/>
    <w:rsid w:val="00E06165"/>
    <w:rsid w:val="00E11A77"/>
    <w:rsid w:val="00E161DF"/>
    <w:rsid w:val="00E245C6"/>
    <w:rsid w:val="00E26AEC"/>
    <w:rsid w:val="00E310B5"/>
    <w:rsid w:val="00E42A2D"/>
    <w:rsid w:val="00E45EB6"/>
    <w:rsid w:val="00E77F96"/>
    <w:rsid w:val="00E9379D"/>
    <w:rsid w:val="00EB59C7"/>
    <w:rsid w:val="00EC42F8"/>
    <w:rsid w:val="00EC79E1"/>
    <w:rsid w:val="00ED0884"/>
    <w:rsid w:val="00ED2117"/>
    <w:rsid w:val="00ED2682"/>
    <w:rsid w:val="00ED4DC6"/>
    <w:rsid w:val="00ED611E"/>
    <w:rsid w:val="00EF3786"/>
    <w:rsid w:val="00EF6698"/>
    <w:rsid w:val="00F1106D"/>
    <w:rsid w:val="00F14A56"/>
    <w:rsid w:val="00F336F9"/>
    <w:rsid w:val="00F360AB"/>
    <w:rsid w:val="00F37054"/>
    <w:rsid w:val="00F47629"/>
    <w:rsid w:val="00F54502"/>
    <w:rsid w:val="00F62F57"/>
    <w:rsid w:val="00F7194A"/>
    <w:rsid w:val="00F72F15"/>
    <w:rsid w:val="00F76B2A"/>
    <w:rsid w:val="00F853CC"/>
    <w:rsid w:val="00F916D5"/>
    <w:rsid w:val="00FA2035"/>
    <w:rsid w:val="00FA53E0"/>
    <w:rsid w:val="00FB40AE"/>
    <w:rsid w:val="00FC0BE6"/>
    <w:rsid w:val="00FC1B0C"/>
    <w:rsid w:val="00FC58B0"/>
    <w:rsid w:val="00FD2EF2"/>
    <w:rsid w:val="00FD3215"/>
    <w:rsid w:val="00FF0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D916"/>
  <w15:docId w15:val="{6824EC3A-55F7-4AFA-B369-1E914C39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D25"/>
    <w:pPr>
      <w:spacing w:after="0" w:line="360" w:lineRule="auto"/>
      <w:ind w:firstLine="567"/>
      <w:jc w:val="both"/>
    </w:pPr>
    <w:rPr>
      <w:rFonts w:ascii="Arial" w:eastAsia="Times New Roman" w:hAnsi="Arial" w:cs="Times New Roman"/>
      <w:szCs w:val="24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60AB"/>
    <w:pPr>
      <w:widowControl w:val="0"/>
      <w:autoSpaceDE w:val="0"/>
      <w:autoSpaceDN w:val="0"/>
      <w:spacing w:line="240" w:lineRule="auto"/>
      <w:ind w:left="138" w:firstLine="0"/>
      <w:outlineLvl w:val="1"/>
    </w:pPr>
    <w:rPr>
      <w:rFonts w:ascii="Calibri" w:eastAsia="Calibri" w:hAnsi="Calibri" w:cs="Calibri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A47D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No Spacing"/>
    <w:uiPriority w:val="1"/>
    <w:qFormat/>
    <w:rsid w:val="00A47D2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670D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896A00"/>
    <w:rPr>
      <w:color w:val="0000FF"/>
      <w:u w:val="single"/>
    </w:rPr>
  </w:style>
  <w:style w:type="character" w:customStyle="1" w:styleId="apple-converted-space">
    <w:name w:val="apple-converted-space"/>
    <w:basedOn w:val="a0"/>
    <w:rsid w:val="00896A00"/>
  </w:style>
  <w:style w:type="paragraph" w:customStyle="1" w:styleId="Preformat">
    <w:name w:val="Preformat"/>
    <w:rsid w:val="00896A0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896A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1"/>
    <w:qFormat/>
    <w:rsid w:val="00896A00"/>
    <w:pPr>
      <w:spacing w:after="200" w:line="276" w:lineRule="auto"/>
      <w:ind w:left="720" w:firstLine="0"/>
      <w:contextualSpacing/>
      <w:jc w:val="left"/>
    </w:pPr>
    <w:rPr>
      <w:rFonts w:ascii="Times New Roman" w:hAnsi="Times New Roman"/>
      <w:szCs w:val="22"/>
      <w:lang w:eastAsia="en-US"/>
    </w:rPr>
  </w:style>
  <w:style w:type="paragraph" w:styleId="a7">
    <w:name w:val="Normal (Web)"/>
    <w:basedOn w:val="a"/>
    <w:link w:val="a8"/>
    <w:uiPriority w:val="99"/>
    <w:unhideWhenUsed/>
    <w:rsid w:val="00B628CE"/>
    <w:pPr>
      <w:spacing w:line="255" w:lineRule="atLeast"/>
      <w:ind w:firstLine="0"/>
      <w:jc w:val="left"/>
    </w:pPr>
    <w:rPr>
      <w:rFonts w:ascii="Times New Roman" w:eastAsiaTheme="minorEastAsia" w:hAnsi="Times New Roman"/>
      <w:sz w:val="24"/>
    </w:rPr>
  </w:style>
  <w:style w:type="character" w:customStyle="1" w:styleId="a8">
    <w:name w:val="Обычный (Интернет) Знак"/>
    <w:link w:val="a7"/>
    <w:uiPriority w:val="99"/>
    <w:locked/>
    <w:rsid w:val="00B628C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845D2D"/>
    <w:pPr>
      <w:spacing w:after="200" w:line="276" w:lineRule="auto"/>
      <w:ind w:left="720" w:firstLine="0"/>
      <w:contextualSpacing/>
      <w:jc w:val="left"/>
    </w:pPr>
    <w:rPr>
      <w:rFonts w:ascii="Times New Roman" w:hAnsi="Times New Roman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437D5"/>
    <w:rPr>
      <w:color w:val="605E5C"/>
      <w:shd w:val="clear" w:color="auto" w:fill="E1DFDD"/>
    </w:rPr>
  </w:style>
  <w:style w:type="paragraph" w:customStyle="1" w:styleId="commentcontentpara">
    <w:name w:val="commentcontentpara"/>
    <w:basedOn w:val="a"/>
    <w:rsid w:val="003B0AC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styleId="a9">
    <w:name w:val="Body Text"/>
    <w:basedOn w:val="a"/>
    <w:link w:val="aa"/>
    <w:uiPriority w:val="1"/>
    <w:qFormat/>
    <w:rsid w:val="007E6D1D"/>
    <w:pPr>
      <w:widowControl w:val="0"/>
      <w:autoSpaceDE w:val="0"/>
      <w:autoSpaceDN w:val="0"/>
      <w:spacing w:line="240" w:lineRule="auto"/>
      <w:ind w:firstLine="0"/>
      <w:jc w:val="left"/>
    </w:pPr>
    <w:rPr>
      <w:rFonts w:eastAsia="Arial" w:cs="Arial"/>
      <w:sz w:val="19"/>
      <w:szCs w:val="19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7E6D1D"/>
    <w:rPr>
      <w:rFonts w:ascii="Arial" w:eastAsia="Arial" w:hAnsi="Arial" w:cs="Arial"/>
      <w:sz w:val="19"/>
      <w:szCs w:val="19"/>
    </w:rPr>
  </w:style>
  <w:style w:type="character" w:customStyle="1" w:styleId="20">
    <w:name w:val="Заголовок 2 Знак"/>
    <w:basedOn w:val="a0"/>
    <w:link w:val="2"/>
    <w:uiPriority w:val="9"/>
    <w:rsid w:val="00F360AB"/>
    <w:rPr>
      <w:rFonts w:ascii="Calibri" w:eastAsia="Calibri" w:hAnsi="Calibri" w:cs="Calibri"/>
      <w:sz w:val="21"/>
      <w:szCs w:val="21"/>
    </w:rPr>
  </w:style>
  <w:style w:type="character" w:styleId="ab">
    <w:name w:val="Unresolved Mention"/>
    <w:basedOn w:val="a0"/>
    <w:uiPriority w:val="99"/>
    <w:semiHidden/>
    <w:unhideWhenUsed/>
    <w:rsid w:val="005347F7"/>
    <w:rPr>
      <w:color w:val="605E5C"/>
      <w:shd w:val="clear" w:color="auto" w:fill="E1DFDD"/>
    </w:rPr>
  </w:style>
  <w:style w:type="paragraph" w:customStyle="1" w:styleId="Standard">
    <w:name w:val="Standard"/>
    <w:rsid w:val="003D78C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ina_27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675E2-43BF-4CDD-A26B-FFC29C20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6194</Words>
  <Characters>35308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2025-02-17T10:23:00Z</cp:lastPrinted>
  <dcterms:created xsi:type="dcterms:W3CDTF">2026-03-16T09:05:00Z</dcterms:created>
  <dcterms:modified xsi:type="dcterms:W3CDTF">2026-06-08T07:41:00Z</dcterms:modified>
</cp:coreProperties>
</file>